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1C41F" w14:textId="38C0A45C" w:rsidR="00D3753E" w:rsidRPr="00F72CA7" w:rsidRDefault="00CF1BD9" w:rsidP="00D3753E">
      <w:pPr>
        <w:pStyle w:val="BodyText"/>
        <w:ind w:right="115"/>
        <w:jc w:val="right"/>
        <w:rPr>
          <w:b/>
          <w:sz w:val="28"/>
          <w:szCs w:val="28"/>
        </w:rPr>
      </w:pPr>
      <w:r w:rsidRPr="00F72CA7">
        <w:rPr>
          <w:b/>
          <w:sz w:val="28"/>
          <w:szCs w:val="28"/>
        </w:rPr>
        <w:t>C126</w:t>
      </w:r>
    </w:p>
    <w:p w14:paraId="3BBD9F65" w14:textId="77777777" w:rsidR="00D3753E" w:rsidRPr="00F72CA7" w:rsidRDefault="00D3753E" w:rsidP="00AD1AE1">
      <w:pPr>
        <w:pStyle w:val="BodyText"/>
        <w:ind w:right="115"/>
        <w:jc w:val="center"/>
        <w:rPr>
          <w:b/>
          <w:sz w:val="28"/>
          <w:szCs w:val="28"/>
        </w:rPr>
      </w:pPr>
    </w:p>
    <w:p w14:paraId="78640607" w14:textId="77777777" w:rsidR="00F61D18" w:rsidRPr="00F72CA7" w:rsidRDefault="00AD1AE1" w:rsidP="00AD1AE1">
      <w:pPr>
        <w:pStyle w:val="BodyText"/>
        <w:ind w:right="115"/>
        <w:jc w:val="center"/>
        <w:rPr>
          <w:b/>
          <w:sz w:val="28"/>
          <w:szCs w:val="28"/>
        </w:rPr>
      </w:pPr>
      <w:r w:rsidRPr="00F72CA7">
        <w:rPr>
          <w:b/>
          <w:sz w:val="28"/>
          <w:szCs w:val="28"/>
        </w:rPr>
        <w:t xml:space="preserve">PARTICIPATION OF NON-PUBLIC </w:t>
      </w:r>
    </w:p>
    <w:p w14:paraId="7498C021" w14:textId="07C70052" w:rsidR="00AD1AE1" w:rsidRPr="00F72CA7" w:rsidRDefault="00AD1AE1" w:rsidP="00AD1AE1">
      <w:pPr>
        <w:pStyle w:val="BodyText"/>
        <w:ind w:right="115"/>
        <w:jc w:val="center"/>
        <w:rPr>
          <w:b/>
          <w:sz w:val="28"/>
          <w:szCs w:val="28"/>
        </w:rPr>
      </w:pPr>
      <w:r w:rsidRPr="00F72CA7">
        <w:rPr>
          <w:b/>
          <w:sz w:val="28"/>
          <w:szCs w:val="28"/>
        </w:rPr>
        <w:t xml:space="preserve">AND HOMESCHOOLED STUDENTS </w:t>
      </w:r>
    </w:p>
    <w:p w14:paraId="230F950C" w14:textId="77777777" w:rsidR="00AD1AE1" w:rsidRPr="00F72CA7" w:rsidRDefault="00AD1AE1">
      <w:pPr>
        <w:pStyle w:val="BodyText"/>
        <w:ind w:right="115"/>
        <w:jc w:val="both"/>
        <w:rPr>
          <w:sz w:val="28"/>
          <w:szCs w:val="28"/>
        </w:rPr>
      </w:pPr>
    </w:p>
    <w:p w14:paraId="21E9A9A4" w14:textId="77777777" w:rsidR="00091480" w:rsidRDefault="00D3753E" w:rsidP="00CF1BD9">
      <w:pPr>
        <w:pStyle w:val="BodyText"/>
        <w:ind w:right="115"/>
        <w:jc w:val="both"/>
      </w:pPr>
      <w:r w:rsidRPr="00F72CA7">
        <w:t xml:space="preserve">The </w:t>
      </w:r>
      <w:r w:rsidR="00797593">
        <w:t>Tipton</w:t>
      </w:r>
      <w:r w:rsidR="00F72CA7" w:rsidRPr="00F72CA7">
        <w:t xml:space="preserve"> Community School Corporation (“Corporation”) </w:t>
      </w:r>
      <w:r w:rsidR="00A40D68" w:rsidRPr="00F72CA7">
        <w:t>Board</w:t>
      </w:r>
      <w:r w:rsidR="009B44FC">
        <w:t xml:space="preserve"> of School Trustees</w:t>
      </w:r>
      <w:r w:rsidRPr="00F72CA7">
        <w:t xml:space="preserve"> </w:t>
      </w:r>
      <w:r w:rsidR="00F72CA7" w:rsidRPr="00F72CA7">
        <w:t xml:space="preserve">(“Board”) </w:t>
      </w:r>
      <w:r w:rsidRPr="00F72CA7">
        <w:t xml:space="preserve">recognizes that some school-age children residing in </w:t>
      </w:r>
      <w:r w:rsidR="00F61D18" w:rsidRPr="00F72CA7">
        <w:t>the Corporation</w:t>
      </w:r>
      <w:r w:rsidRPr="00F72CA7">
        <w:t xml:space="preserve"> are enrolled in non-public schools or are being homeschooled. Notification that a child is receiving an equivalent education program at home should be submitted to the Superintendent.</w:t>
      </w:r>
      <w:r w:rsidR="00CF1BD9" w:rsidRPr="00F72CA7">
        <w:t xml:space="preserve">  </w:t>
      </w:r>
    </w:p>
    <w:p w14:paraId="3E43AE5F" w14:textId="77777777" w:rsidR="00091480" w:rsidRDefault="00091480" w:rsidP="00CF1BD9">
      <w:pPr>
        <w:pStyle w:val="BodyText"/>
        <w:ind w:right="115"/>
        <w:jc w:val="both"/>
      </w:pPr>
    </w:p>
    <w:p w14:paraId="2A24C0C5" w14:textId="3ADE0A0D" w:rsidR="00091480" w:rsidRDefault="00091480" w:rsidP="00091480">
      <w:pPr>
        <w:pStyle w:val="BodyText"/>
        <w:ind w:right="117"/>
        <w:jc w:val="both"/>
      </w:pPr>
      <w:r>
        <w:t>A</w:t>
      </w:r>
      <w:r>
        <w:rPr>
          <w:spacing w:val="4"/>
        </w:rPr>
        <w:t xml:space="preserve"> </w:t>
      </w:r>
      <w:r>
        <w:t>student</w:t>
      </w:r>
      <w:r>
        <w:rPr>
          <w:spacing w:val="4"/>
        </w:rPr>
        <w:t xml:space="preserve"> </w:t>
      </w:r>
      <w:r>
        <w:t>who</w:t>
      </w:r>
      <w:r>
        <w:rPr>
          <w:spacing w:val="4"/>
        </w:rPr>
        <w:t xml:space="preserve"> </w:t>
      </w:r>
      <w:r>
        <w:t>is</w:t>
      </w:r>
      <w:r>
        <w:rPr>
          <w:spacing w:val="2"/>
        </w:rPr>
        <w:t xml:space="preserve"> </w:t>
      </w:r>
      <w:r>
        <w:rPr>
          <w:spacing w:val="-1"/>
        </w:rPr>
        <w:t>being</w:t>
      </w:r>
      <w:r>
        <w:rPr>
          <w:spacing w:val="2"/>
        </w:rPr>
        <w:t xml:space="preserve"> </w:t>
      </w:r>
      <w:r>
        <w:rPr>
          <w:spacing w:val="-1"/>
        </w:rPr>
        <w:t>educated</w:t>
      </w:r>
      <w:r>
        <w:rPr>
          <w:spacing w:val="4"/>
        </w:rPr>
        <w:t xml:space="preserve"> </w:t>
      </w:r>
      <w:r>
        <w:rPr>
          <w:spacing w:val="-1"/>
        </w:rPr>
        <w:t>at</w:t>
      </w:r>
      <w:r>
        <w:rPr>
          <w:spacing w:val="5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non-public</w:t>
      </w:r>
      <w:r>
        <w:rPr>
          <w:spacing w:val="4"/>
        </w:rPr>
        <w:t xml:space="preserve"> </w:t>
      </w:r>
      <w:r>
        <w:rPr>
          <w:spacing w:val="-1"/>
        </w:rPr>
        <w:t>school</w:t>
      </w:r>
      <w:r>
        <w:rPr>
          <w:spacing w:val="5"/>
        </w:rPr>
        <w:t xml:space="preserve"> </w:t>
      </w:r>
      <w:r>
        <w:t>or</w:t>
      </w:r>
      <w:r>
        <w:rPr>
          <w:spacing w:val="3"/>
        </w:rPr>
        <w:t xml:space="preserve"> </w:t>
      </w:r>
      <w:r>
        <w:rPr>
          <w:spacing w:val="-1"/>
        </w:rPr>
        <w:t>at</w:t>
      </w:r>
      <w:r>
        <w:rPr>
          <w:spacing w:val="5"/>
        </w:rPr>
        <w:t xml:space="preserve"> </w:t>
      </w:r>
      <w:r>
        <w:t>home</w:t>
      </w:r>
      <w:r>
        <w:rPr>
          <w:spacing w:val="4"/>
        </w:rPr>
        <w:t xml:space="preserve"> </w:t>
      </w:r>
      <w:r>
        <w:t>may</w:t>
      </w:r>
      <w:r>
        <w:rPr>
          <w:spacing w:val="-3"/>
        </w:rPr>
        <w:t xml:space="preserve"> </w:t>
      </w:r>
      <w:r>
        <w:t>be</w:t>
      </w:r>
      <w:r>
        <w:rPr>
          <w:spacing w:val="5"/>
        </w:rPr>
        <w:t xml:space="preserve"> </w:t>
      </w:r>
      <w:r>
        <w:rPr>
          <w:spacing w:val="-1"/>
        </w:rPr>
        <w:t>allowed</w:t>
      </w:r>
      <w:r>
        <w:rPr>
          <w:spacing w:val="4"/>
        </w:rPr>
        <w:t xml:space="preserve"> </w:t>
      </w:r>
      <w:r>
        <w:t>to</w:t>
      </w:r>
      <w:r>
        <w:rPr>
          <w:spacing w:val="5"/>
        </w:rPr>
        <w:t xml:space="preserve"> </w:t>
      </w:r>
      <w:r>
        <w:rPr>
          <w:spacing w:val="-1"/>
        </w:rPr>
        <w:t>participate</w:t>
      </w:r>
      <w:r>
        <w:rPr>
          <w:spacing w:val="61"/>
        </w:rPr>
        <w:t xml:space="preserve"> </w:t>
      </w:r>
      <w:r>
        <w:t>in</w:t>
      </w:r>
      <w:r>
        <w:rPr>
          <w:spacing w:val="17"/>
        </w:rPr>
        <w:t xml:space="preserve"> </w:t>
      </w:r>
      <w:r>
        <w:t>one</w:t>
      </w:r>
      <w:r>
        <w:rPr>
          <w:spacing w:val="15"/>
        </w:rPr>
        <w:t xml:space="preserve"> </w:t>
      </w:r>
      <w:r>
        <w:t>or</w:t>
      </w:r>
      <w:r>
        <w:rPr>
          <w:spacing w:val="15"/>
        </w:rPr>
        <w:t xml:space="preserve"> </w:t>
      </w:r>
      <w:r>
        <w:t>more</w:t>
      </w:r>
      <w:r>
        <w:rPr>
          <w:spacing w:val="15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rPr>
          <w:spacing w:val="-1"/>
        </w:rPr>
        <w:t>Corporation</w:t>
      </w:r>
      <w:r>
        <w:rPr>
          <w:spacing w:val="-1"/>
        </w:rPr>
        <w:t>'s</w:t>
      </w:r>
      <w:r>
        <w:rPr>
          <w:spacing w:val="16"/>
        </w:rPr>
        <w:t xml:space="preserve"> </w:t>
      </w:r>
      <w:r>
        <w:rPr>
          <w:spacing w:val="-1"/>
        </w:rPr>
        <w:t>on-going,</w:t>
      </w:r>
      <w:r>
        <w:rPr>
          <w:spacing w:val="16"/>
        </w:rPr>
        <w:t xml:space="preserve"> </w:t>
      </w:r>
      <w:r>
        <w:rPr>
          <w:spacing w:val="-1"/>
        </w:rPr>
        <w:t>co-curricular</w:t>
      </w:r>
      <w:r>
        <w:rPr>
          <w:spacing w:val="15"/>
        </w:rPr>
        <w:t xml:space="preserve"> </w:t>
      </w:r>
      <w:r>
        <w:t>or</w:t>
      </w:r>
      <w:r>
        <w:rPr>
          <w:spacing w:val="15"/>
        </w:rPr>
        <w:t xml:space="preserve"> </w:t>
      </w:r>
      <w:r>
        <w:rPr>
          <w:spacing w:val="-1"/>
        </w:rPr>
        <w:t>extracurricular</w:t>
      </w:r>
      <w:r>
        <w:rPr>
          <w:spacing w:val="15"/>
        </w:rPr>
        <w:t xml:space="preserve"> </w:t>
      </w:r>
      <w:r>
        <w:t>activities</w:t>
      </w:r>
      <w:r>
        <w:rPr>
          <w:spacing w:val="16"/>
        </w:rPr>
        <w:t xml:space="preserve"> </w:t>
      </w:r>
      <w:r>
        <w:t>if</w:t>
      </w:r>
      <w:r>
        <w:rPr>
          <w:spacing w:val="16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student</w:t>
      </w:r>
      <w:r>
        <w:rPr>
          <w:spacing w:val="65"/>
        </w:rPr>
        <w:t xml:space="preserve"> </w:t>
      </w:r>
      <w:r>
        <w:rPr>
          <w:spacing w:val="-1"/>
        </w:rPr>
        <w:t>meets</w:t>
      </w:r>
      <w:r>
        <w:rPr>
          <w:spacing w:val="19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eligibility</w:t>
      </w:r>
      <w:r>
        <w:rPr>
          <w:spacing w:val="14"/>
        </w:rPr>
        <w:t xml:space="preserve"> </w:t>
      </w:r>
      <w:r>
        <w:t>criteria</w:t>
      </w:r>
      <w:r>
        <w:rPr>
          <w:spacing w:val="17"/>
        </w:rPr>
        <w:t xml:space="preserve"> </w:t>
      </w:r>
      <w:r>
        <w:t>for</w:t>
      </w:r>
      <w:r>
        <w:rPr>
          <w:spacing w:val="19"/>
        </w:rPr>
        <w:t xml:space="preserve"> </w:t>
      </w:r>
      <w:r>
        <w:rPr>
          <w:spacing w:val="-1"/>
        </w:rPr>
        <w:t>enrolled</w:t>
      </w:r>
      <w:r>
        <w:rPr>
          <w:spacing w:val="18"/>
        </w:rPr>
        <w:t xml:space="preserve"> </w:t>
      </w:r>
      <w:r>
        <w:t>students</w:t>
      </w:r>
      <w:r>
        <w:rPr>
          <w:spacing w:val="21"/>
        </w:rPr>
        <w:t xml:space="preserve"> </w:t>
      </w:r>
      <w:r>
        <w:rPr>
          <w:spacing w:val="-1"/>
        </w:rPr>
        <w:t>established</w:t>
      </w:r>
      <w:r>
        <w:rPr>
          <w:spacing w:val="18"/>
        </w:rPr>
        <w:t xml:space="preserve"> </w:t>
      </w:r>
      <w:r>
        <w:t>for</w:t>
      </w:r>
      <w:r>
        <w:rPr>
          <w:spacing w:val="17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rPr>
          <w:spacing w:val="-1"/>
        </w:rPr>
        <w:t>activity.</w:t>
      </w:r>
      <w:r>
        <w:rPr>
          <w:spacing w:val="37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rPr>
          <w:spacing w:val="-1"/>
        </w:rPr>
        <w:t>participation will</w:t>
      </w:r>
      <w:r>
        <w:t xml:space="preserve"> be </w:t>
      </w:r>
      <w:r>
        <w:rPr>
          <w:spacing w:val="-1"/>
        </w:rPr>
        <w:t>limited</w:t>
      </w:r>
      <w:r>
        <w:t xml:space="preserve"> to those</w:t>
      </w:r>
      <w:r>
        <w:rPr>
          <w:spacing w:val="-1"/>
        </w:rPr>
        <w:t xml:space="preserve"> activities</w:t>
      </w:r>
      <w:r>
        <w:t xml:space="preserve"> </w:t>
      </w:r>
      <w:r>
        <w:rPr>
          <w:spacing w:val="-1"/>
        </w:rPr>
        <w:t>which</w:t>
      </w:r>
      <w:r>
        <w:t xml:space="preserve">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t>ongoing</w:t>
      </w:r>
      <w:r>
        <w:rPr>
          <w:spacing w:val="-3"/>
        </w:rPr>
        <w:t xml:space="preserve"> </w:t>
      </w:r>
      <w:r>
        <w:t>rather</w:t>
      </w:r>
      <w:r>
        <w:rPr>
          <w:spacing w:val="-2"/>
        </w:rPr>
        <w:t xml:space="preserve"> </w:t>
      </w:r>
      <w:r>
        <w:t>than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single</w:t>
      </w:r>
      <w:r>
        <w:rPr>
          <w:spacing w:val="-1"/>
        </w:rPr>
        <w:t xml:space="preserve"> </w:t>
      </w:r>
      <w:r>
        <w:t>event. Students seeking participation in high school athletics are also bound by Indiana High School Athletic Association (IHSAA) regulations.</w:t>
      </w:r>
    </w:p>
    <w:p w14:paraId="5F0400E8" w14:textId="77777777" w:rsidR="00091480" w:rsidRDefault="00091480" w:rsidP="00091480">
      <w:pPr>
        <w:rPr>
          <w:rFonts w:eastAsia="Times New Roman" w:cs="Times New Roman"/>
        </w:rPr>
      </w:pPr>
    </w:p>
    <w:p w14:paraId="37A3BF17" w14:textId="1645A736" w:rsidR="00091480" w:rsidRDefault="00091480" w:rsidP="00091480">
      <w:pPr>
        <w:pStyle w:val="BodyText"/>
        <w:ind w:right="116"/>
        <w:jc w:val="both"/>
        <w:rPr>
          <w:spacing w:val="-1"/>
        </w:rPr>
      </w:pPr>
      <w:r>
        <w:t>A</w:t>
      </w:r>
      <w:r>
        <w:rPr>
          <w:spacing w:val="13"/>
        </w:rPr>
        <w:t xml:space="preserve"> </w:t>
      </w:r>
      <w:r>
        <w:t>student</w:t>
      </w:r>
      <w:r>
        <w:rPr>
          <w:spacing w:val="14"/>
        </w:rPr>
        <w:t xml:space="preserve"> </w:t>
      </w:r>
      <w:r>
        <w:t>who</w:t>
      </w:r>
      <w:r>
        <w:rPr>
          <w:spacing w:val="13"/>
        </w:rPr>
        <w:t xml:space="preserve"> </w:t>
      </w:r>
      <w:r>
        <w:t>is</w:t>
      </w:r>
      <w:r>
        <w:rPr>
          <w:spacing w:val="14"/>
        </w:rPr>
        <w:t xml:space="preserve"> </w:t>
      </w:r>
      <w:r>
        <w:t>being</w:t>
      </w:r>
      <w:r>
        <w:rPr>
          <w:spacing w:val="14"/>
        </w:rPr>
        <w:t xml:space="preserve"> </w:t>
      </w:r>
      <w:r>
        <w:rPr>
          <w:spacing w:val="-1"/>
        </w:rPr>
        <w:t>educated</w:t>
      </w:r>
      <w:r>
        <w:rPr>
          <w:spacing w:val="16"/>
        </w:rPr>
        <w:t xml:space="preserve"> </w:t>
      </w:r>
      <w:r>
        <w:rPr>
          <w:spacing w:val="-1"/>
        </w:rPr>
        <w:t>at</w:t>
      </w:r>
      <w:r>
        <w:rPr>
          <w:spacing w:val="14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non-public</w:t>
      </w:r>
      <w:r>
        <w:rPr>
          <w:spacing w:val="15"/>
        </w:rPr>
        <w:t xml:space="preserve"> </w:t>
      </w:r>
      <w:r>
        <w:rPr>
          <w:spacing w:val="-1"/>
        </w:rPr>
        <w:t>school</w:t>
      </w:r>
      <w:r>
        <w:rPr>
          <w:spacing w:val="14"/>
        </w:rPr>
        <w:t xml:space="preserve"> </w:t>
      </w:r>
      <w:r>
        <w:t>or</w:t>
      </w:r>
      <w:r>
        <w:rPr>
          <w:spacing w:val="13"/>
        </w:rPr>
        <w:t xml:space="preserve"> </w:t>
      </w:r>
      <w:r>
        <w:rPr>
          <w:spacing w:val="-1"/>
        </w:rPr>
        <w:t>at</w:t>
      </w:r>
      <w:r>
        <w:rPr>
          <w:spacing w:val="14"/>
        </w:rPr>
        <w:t xml:space="preserve"> </w:t>
      </w:r>
      <w:r>
        <w:t>home</w:t>
      </w:r>
      <w:r>
        <w:rPr>
          <w:spacing w:val="15"/>
        </w:rPr>
        <w:t xml:space="preserve"> </w:t>
      </w:r>
      <w:r>
        <w:rPr>
          <w:spacing w:val="1"/>
        </w:rPr>
        <w:t>may</w:t>
      </w:r>
      <w:r>
        <w:rPr>
          <w:spacing w:val="9"/>
        </w:rPr>
        <w:t xml:space="preserve"> </w:t>
      </w:r>
      <w:r>
        <w:rPr>
          <w:spacing w:val="1"/>
        </w:rPr>
        <w:t>be</w:t>
      </w:r>
      <w:r>
        <w:rPr>
          <w:spacing w:val="13"/>
        </w:rPr>
        <w:t xml:space="preserve"> </w:t>
      </w:r>
      <w:r>
        <w:rPr>
          <w:spacing w:val="-1"/>
        </w:rPr>
        <w:t>allowed</w:t>
      </w:r>
      <w:r>
        <w:rPr>
          <w:spacing w:val="14"/>
        </w:rPr>
        <w:t xml:space="preserve"> </w:t>
      </w:r>
      <w:r>
        <w:t>to</w:t>
      </w:r>
      <w:r>
        <w:rPr>
          <w:spacing w:val="17"/>
        </w:rPr>
        <w:t xml:space="preserve"> </w:t>
      </w:r>
      <w:r>
        <w:rPr>
          <w:spacing w:val="-1"/>
        </w:rPr>
        <w:t>enroll</w:t>
      </w:r>
      <w:r>
        <w:rPr>
          <w:spacing w:val="14"/>
        </w:rPr>
        <w:t xml:space="preserve"> </w:t>
      </w:r>
      <w:r>
        <w:t>in</w:t>
      </w:r>
      <w:r>
        <w:rPr>
          <w:spacing w:val="57"/>
        </w:rPr>
        <w:t xml:space="preserve"> </w:t>
      </w:r>
      <w:r>
        <w:t>one</w:t>
      </w:r>
      <w:r>
        <w:rPr>
          <w:spacing w:val="10"/>
        </w:rPr>
        <w:t xml:space="preserve"> </w:t>
      </w:r>
      <w:r>
        <w:t>or</w:t>
      </w:r>
      <w:r>
        <w:rPr>
          <w:spacing w:val="11"/>
        </w:rPr>
        <w:t xml:space="preserve"> </w:t>
      </w:r>
      <w:r>
        <w:t>more</w:t>
      </w:r>
      <w:r>
        <w:rPr>
          <w:spacing w:val="10"/>
        </w:rPr>
        <w:t xml:space="preserve"> </w:t>
      </w:r>
      <w:r>
        <w:rPr>
          <w:spacing w:val="-1"/>
        </w:rPr>
        <w:t>program</w:t>
      </w:r>
      <w:r>
        <w:rPr>
          <w:spacing w:val="14"/>
        </w:rPr>
        <w:t xml:space="preserve"> </w:t>
      </w:r>
      <w:r>
        <w:rPr>
          <w:spacing w:val="-1"/>
        </w:rPr>
        <w:t>courses</w:t>
      </w:r>
      <w:r>
        <w:rPr>
          <w:spacing w:val="12"/>
        </w:rPr>
        <w:t xml:space="preserve"> </w:t>
      </w:r>
      <w:r>
        <w:rPr>
          <w:spacing w:val="-1"/>
        </w:rPr>
        <w:t>provided</w:t>
      </w:r>
      <w:r>
        <w:rPr>
          <w:spacing w:val="11"/>
        </w:rPr>
        <w:t xml:space="preserve"> </w:t>
      </w:r>
      <w:r>
        <w:t>that</w:t>
      </w:r>
      <w:r>
        <w:rPr>
          <w:spacing w:val="11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enrollment</w:t>
      </w:r>
      <w:r>
        <w:rPr>
          <w:spacing w:val="11"/>
        </w:rPr>
        <w:t xml:space="preserve"> </w:t>
      </w:r>
      <w:r>
        <w:rPr>
          <w:spacing w:val="-1"/>
        </w:rPr>
        <w:t>request</w:t>
      </w:r>
      <w:r>
        <w:rPr>
          <w:spacing w:val="12"/>
        </w:rPr>
        <w:t xml:space="preserve"> </w:t>
      </w:r>
      <w:r>
        <w:t>is</w:t>
      </w:r>
      <w:r>
        <w:rPr>
          <w:spacing w:val="12"/>
        </w:rPr>
        <w:t xml:space="preserve"> </w:t>
      </w:r>
      <w:r>
        <w:t>submitted</w:t>
      </w:r>
      <w:r>
        <w:rPr>
          <w:spacing w:val="17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rPr>
          <w:spacing w:val="-1"/>
        </w:rPr>
        <w:t>writing</w:t>
      </w:r>
      <w:r>
        <w:rPr>
          <w:spacing w:val="9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the</w:t>
      </w:r>
      <w:r>
        <w:rPr>
          <w:spacing w:val="55"/>
        </w:rPr>
        <w:t xml:space="preserve"> </w:t>
      </w:r>
      <w:r>
        <w:rPr>
          <w:spacing w:val="-1"/>
        </w:rPr>
        <w:t>Superintendent</w:t>
      </w:r>
      <w:r>
        <w:rPr>
          <w:spacing w:val="-1"/>
        </w:rPr>
        <w:t xml:space="preserve"> or his or her designee </w:t>
      </w:r>
      <w:r>
        <w:rPr>
          <w:spacing w:val="-1"/>
        </w:rPr>
        <w:t>prior</w:t>
      </w:r>
      <w:r>
        <w:rPr>
          <w:spacing w:val="37"/>
        </w:rPr>
        <w:t xml:space="preserve"> </w:t>
      </w:r>
      <w:r>
        <w:t>to</w:t>
      </w:r>
      <w:r>
        <w:rPr>
          <w:spacing w:val="38"/>
        </w:rPr>
        <w:t xml:space="preserve"> </w:t>
      </w:r>
      <w:r>
        <w:rPr>
          <w:spacing w:val="-1"/>
        </w:rPr>
        <w:t>September</w:t>
      </w:r>
      <w:r>
        <w:rPr>
          <w:spacing w:val="35"/>
        </w:rPr>
        <w:t xml:space="preserve"> </w:t>
      </w:r>
      <w:r>
        <w:t>1 of that school year.</w:t>
      </w:r>
      <w:r>
        <w:rPr>
          <w:spacing w:val="13"/>
        </w:rPr>
        <w:t xml:space="preserve"> </w:t>
      </w:r>
      <w:r>
        <w:t>The</w:t>
      </w:r>
      <w:r>
        <w:rPr>
          <w:spacing w:val="34"/>
        </w:rPr>
        <w:t xml:space="preserve"> </w:t>
      </w:r>
      <w:r>
        <w:rPr>
          <w:spacing w:val="-1"/>
        </w:rPr>
        <w:t>Superintendent</w:t>
      </w:r>
      <w:r>
        <w:rPr>
          <w:spacing w:val="-1"/>
        </w:rPr>
        <w:t xml:space="preserve"> or his or her </w:t>
      </w:r>
      <w:proofErr w:type="gramStart"/>
      <w:r>
        <w:rPr>
          <w:spacing w:val="-1"/>
        </w:rPr>
        <w:t>designee</w:t>
      </w:r>
      <w:proofErr w:type="gramEnd"/>
      <w:r>
        <w:rPr>
          <w:spacing w:val="-1"/>
        </w:rPr>
        <w:t xml:space="preserve"> </w:t>
      </w:r>
      <w:r>
        <w:t>will</w:t>
      </w:r>
      <w:r>
        <w:rPr>
          <w:spacing w:val="36"/>
        </w:rPr>
        <w:t xml:space="preserve"> </w:t>
      </w:r>
      <w:r>
        <w:t>consider</w:t>
      </w:r>
      <w:r>
        <w:rPr>
          <w:spacing w:val="37"/>
        </w:rPr>
        <w:t xml:space="preserve"> </w:t>
      </w:r>
      <w:r>
        <w:t>the</w:t>
      </w:r>
      <w:r>
        <w:rPr>
          <w:spacing w:val="35"/>
        </w:rPr>
        <w:t xml:space="preserve"> </w:t>
      </w:r>
      <w:r>
        <w:rPr>
          <w:spacing w:val="-1"/>
        </w:rPr>
        <w:t>request</w:t>
      </w:r>
      <w:r>
        <w:rPr>
          <w:spacing w:val="36"/>
        </w:rPr>
        <w:t xml:space="preserve"> </w:t>
      </w:r>
      <w:r>
        <w:t>based</w:t>
      </w:r>
      <w:r>
        <w:rPr>
          <w:spacing w:val="35"/>
        </w:rPr>
        <w:t xml:space="preserve"> </w:t>
      </w:r>
      <w:r>
        <w:t>on</w:t>
      </w:r>
      <w:r>
        <w:rPr>
          <w:spacing w:val="85"/>
        </w:rPr>
        <w:t xml:space="preserve"> </w:t>
      </w:r>
      <w:r>
        <w:rPr>
          <w:spacing w:val="-1"/>
        </w:rPr>
        <w:t>space</w:t>
      </w:r>
      <w:r>
        <w:rPr>
          <w:spacing w:val="54"/>
        </w:rPr>
        <w:t xml:space="preserve"> </w:t>
      </w:r>
      <w:r>
        <w:t>availability</w:t>
      </w:r>
      <w:r>
        <w:rPr>
          <w:spacing w:val="50"/>
        </w:rPr>
        <w:t xml:space="preserve"> </w:t>
      </w:r>
      <w:r>
        <w:rPr>
          <w:spacing w:val="-1"/>
        </w:rPr>
        <w:t>and</w:t>
      </w:r>
      <w:r>
        <w:rPr>
          <w:spacing w:val="52"/>
        </w:rPr>
        <w:t xml:space="preserve"> </w:t>
      </w:r>
      <w:r>
        <w:t>course</w:t>
      </w:r>
      <w:r>
        <w:rPr>
          <w:spacing w:val="51"/>
        </w:rPr>
        <w:t xml:space="preserve"> </w:t>
      </w:r>
      <w:r>
        <w:rPr>
          <w:spacing w:val="-1"/>
        </w:rPr>
        <w:t>requirements.</w:t>
      </w:r>
      <w:r>
        <w:rPr>
          <w:spacing w:val="45"/>
        </w:rPr>
        <w:t xml:space="preserve"> </w:t>
      </w:r>
      <w:r>
        <w:rPr>
          <w:spacing w:val="-1"/>
        </w:rPr>
        <w:t>Transportation</w:t>
      </w:r>
      <w:r>
        <w:rPr>
          <w:spacing w:val="52"/>
        </w:rPr>
        <w:t xml:space="preserve"> </w:t>
      </w:r>
      <w:r>
        <w:t>will</w:t>
      </w:r>
      <w:r>
        <w:rPr>
          <w:spacing w:val="53"/>
        </w:rPr>
        <w:t xml:space="preserve"> </w:t>
      </w:r>
      <w:r>
        <w:t>be</w:t>
      </w:r>
      <w:r>
        <w:rPr>
          <w:spacing w:val="51"/>
        </w:rPr>
        <w:t xml:space="preserve"> </w:t>
      </w:r>
      <w:r>
        <w:t>the</w:t>
      </w:r>
      <w:r>
        <w:rPr>
          <w:spacing w:val="54"/>
        </w:rPr>
        <w:t xml:space="preserve"> </w:t>
      </w:r>
      <w:r>
        <w:t>responsibility</w:t>
      </w:r>
      <w:r>
        <w:rPr>
          <w:spacing w:val="47"/>
        </w:rPr>
        <w:t xml:space="preserve"> </w:t>
      </w:r>
      <w:r>
        <w:t>of</w:t>
      </w:r>
      <w:r>
        <w:rPr>
          <w:spacing w:val="51"/>
        </w:rPr>
        <w:t xml:space="preserve"> </w:t>
      </w:r>
      <w:r>
        <w:t>the</w:t>
      </w:r>
      <w:r>
        <w:rPr>
          <w:spacing w:val="63"/>
        </w:rPr>
        <w:t xml:space="preserve"> </w:t>
      </w:r>
      <w:r>
        <w:rPr>
          <w:spacing w:val="-1"/>
        </w:rPr>
        <w:t>parents.</w:t>
      </w:r>
      <w:r>
        <w:t xml:space="preserve"> </w:t>
      </w:r>
      <w:r>
        <w:rPr>
          <w:spacing w:val="-1"/>
        </w:rPr>
        <w:t>Such</w:t>
      </w:r>
      <w:r>
        <w:t xml:space="preserve"> </w:t>
      </w:r>
      <w:r>
        <w:rPr>
          <w:spacing w:val="-1"/>
        </w:rPr>
        <w:t>student</w:t>
      </w:r>
      <w:r>
        <w:t xml:space="preserve"> enrollments will be </w:t>
      </w:r>
      <w:r>
        <w:rPr>
          <w:spacing w:val="-1"/>
        </w:rPr>
        <w:t>submitted</w:t>
      </w:r>
      <w:r>
        <w:rPr>
          <w:spacing w:val="1"/>
        </w:rPr>
        <w:t xml:space="preserve"> </w:t>
      </w:r>
      <w:r>
        <w:t>to the</w:t>
      </w:r>
      <w:r>
        <w:rPr>
          <w:spacing w:val="-1"/>
        </w:rPr>
        <w:t xml:space="preserve"> </w:t>
      </w:r>
      <w:r>
        <w:t>State</w:t>
      </w:r>
      <w:r>
        <w:rPr>
          <w:spacing w:val="-1"/>
        </w:rPr>
        <w:t xml:space="preserve"> for </w:t>
      </w:r>
      <w:r>
        <w:t xml:space="preserve">funding </w:t>
      </w:r>
      <w:r>
        <w:rPr>
          <w:spacing w:val="-1"/>
        </w:rPr>
        <w:t>purposes.</w:t>
      </w:r>
    </w:p>
    <w:p w14:paraId="1FE6A408" w14:textId="77777777" w:rsidR="00091480" w:rsidRDefault="00091480" w:rsidP="00091480">
      <w:pPr>
        <w:pStyle w:val="BodyText"/>
        <w:ind w:right="116"/>
        <w:jc w:val="both"/>
        <w:rPr>
          <w:spacing w:val="-1"/>
        </w:rPr>
      </w:pPr>
    </w:p>
    <w:p w14:paraId="6E2F961A" w14:textId="3F8FBFD8" w:rsidR="00091480" w:rsidRDefault="00091480" w:rsidP="00091480">
      <w:pPr>
        <w:pStyle w:val="BodyText"/>
        <w:ind w:right="116"/>
        <w:jc w:val="both"/>
      </w:pPr>
      <w:r>
        <w:rPr>
          <w:spacing w:val="-1"/>
        </w:rPr>
        <w:t xml:space="preserve">Participation in </w:t>
      </w:r>
      <w:r>
        <w:rPr>
          <w:spacing w:val="-1"/>
        </w:rPr>
        <w:t>Corporation</w:t>
      </w:r>
      <w:r>
        <w:rPr>
          <w:spacing w:val="-1"/>
        </w:rPr>
        <w:t xml:space="preserve"> activities or programs is a privilege. Students enrolled in </w:t>
      </w:r>
      <w:r>
        <w:rPr>
          <w:spacing w:val="-1"/>
        </w:rPr>
        <w:t>Corporation</w:t>
      </w:r>
      <w:r>
        <w:rPr>
          <w:spacing w:val="-1"/>
        </w:rPr>
        <w:t xml:space="preserve"> activities or programs are bound by </w:t>
      </w:r>
      <w:r>
        <w:rPr>
          <w:spacing w:val="-1"/>
        </w:rPr>
        <w:t>Corporation</w:t>
      </w:r>
      <w:r>
        <w:rPr>
          <w:spacing w:val="-1"/>
        </w:rPr>
        <w:t xml:space="preserve"> policies and the student code of conduct. A student may be dismissed from the program or activity immediately for violation of the </w:t>
      </w:r>
      <w:r>
        <w:rPr>
          <w:spacing w:val="-1"/>
        </w:rPr>
        <w:t>Corporation</w:t>
      </w:r>
      <w:r>
        <w:rPr>
          <w:spacing w:val="-1"/>
        </w:rPr>
        <w:t xml:space="preserve"> policy or student code of conduct.</w:t>
      </w:r>
    </w:p>
    <w:p w14:paraId="329E636D" w14:textId="77777777" w:rsidR="00091480" w:rsidRDefault="00091480" w:rsidP="00091480">
      <w:pPr>
        <w:rPr>
          <w:rFonts w:eastAsia="Times New Roman" w:cs="Times New Roman"/>
        </w:rPr>
      </w:pPr>
    </w:p>
    <w:p w14:paraId="0159095E" w14:textId="77777777" w:rsidR="00091480" w:rsidRDefault="00091480" w:rsidP="00091480">
      <w:pPr>
        <w:rPr>
          <w:rFonts w:eastAsia="Times New Roman" w:cs="Times New Roman"/>
        </w:rPr>
      </w:pPr>
    </w:p>
    <w:p w14:paraId="1A8BA17F" w14:textId="6E731943" w:rsidR="003151BA" w:rsidRPr="00F72CA7" w:rsidRDefault="003151BA">
      <w:pPr>
        <w:rPr>
          <w:rFonts w:eastAsia="Times New Roman" w:cs="Times New Roman"/>
        </w:rPr>
      </w:pPr>
    </w:p>
    <w:p w14:paraId="79BF566E" w14:textId="77777777" w:rsidR="003151BA" w:rsidRPr="00F72CA7" w:rsidRDefault="003151BA">
      <w:pPr>
        <w:rPr>
          <w:rFonts w:eastAsia="Times New Roman" w:cs="Times New Roman"/>
        </w:rPr>
      </w:pPr>
    </w:p>
    <w:p w14:paraId="3C63BD3C" w14:textId="3B04B6B7" w:rsidR="003151BA" w:rsidRPr="00F72CA7" w:rsidRDefault="002B2B88">
      <w:pPr>
        <w:rPr>
          <w:rFonts w:eastAsia="Times New Roman" w:cs="Times New Roman"/>
        </w:rPr>
      </w:pPr>
      <w:r w:rsidRPr="00F72CA7">
        <w:rPr>
          <w:rFonts w:eastAsia="Times New Roman" w:cs="Times New Roman"/>
        </w:rPr>
        <w:t>I.C. 20-33-2-12</w:t>
      </w:r>
    </w:p>
    <w:p w14:paraId="595F89A0" w14:textId="77777777" w:rsidR="003151BA" w:rsidRPr="00F72CA7" w:rsidRDefault="003151BA">
      <w:pPr>
        <w:rPr>
          <w:rFonts w:eastAsia="Times New Roman" w:cs="Times New Roman"/>
        </w:rPr>
      </w:pPr>
    </w:p>
    <w:p w14:paraId="412FAF5E" w14:textId="77777777" w:rsidR="003151BA" w:rsidRPr="00F72CA7" w:rsidRDefault="003151BA">
      <w:pPr>
        <w:rPr>
          <w:rFonts w:eastAsia="Times New Roman" w:cs="Times New Roman"/>
        </w:rPr>
      </w:pPr>
    </w:p>
    <w:p w14:paraId="5D6786BB" w14:textId="3B53C47D" w:rsidR="003151BA" w:rsidRPr="00F72CA7" w:rsidRDefault="00797593" w:rsidP="00C71E29">
      <w:r>
        <w:t xml:space="preserve">Tipton </w:t>
      </w:r>
      <w:r w:rsidR="00F72CA7" w:rsidRPr="00F72CA7">
        <w:t>Community School Corporation</w:t>
      </w:r>
    </w:p>
    <w:p w14:paraId="67A8AF1D" w14:textId="77777777" w:rsidR="00C71E29" w:rsidRPr="00F72CA7" w:rsidRDefault="00C71E29" w:rsidP="00C71E29">
      <w:pPr>
        <w:rPr>
          <w:rFonts w:cs="Times New Roman"/>
        </w:rPr>
      </w:pPr>
    </w:p>
    <w:p w14:paraId="7A9D4959" w14:textId="0D54A6F0" w:rsidR="00C71E29" w:rsidRPr="00F72CA7" w:rsidRDefault="00C71E29" w:rsidP="00C71E29">
      <w:pPr>
        <w:rPr>
          <w:rFonts w:cs="Times New Roman"/>
        </w:rPr>
      </w:pPr>
    </w:p>
    <w:p w14:paraId="062C6026" w14:textId="77777777" w:rsidR="00F72CA7" w:rsidRDefault="00D3753E" w:rsidP="00F61D18">
      <w:pPr>
        <w:rPr>
          <w:rFonts w:cs="Times New Roman"/>
        </w:rPr>
      </w:pPr>
      <w:r w:rsidRPr="00F72CA7">
        <w:rPr>
          <w:rFonts w:cs="Times New Roman"/>
        </w:rPr>
        <w:t>Adopted:</w:t>
      </w:r>
    </w:p>
    <w:p w14:paraId="7F13D0E4" w14:textId="3231310C" w:rsidR="00F61D18" w:rsidRPr="00F72CA7" w:rsidRDefault="00F72CA7" w:rsidP="00F61D18">
      <w:pPr>
        <w:rPr>
          <w:rFonts w:cs="Times New Roman"/>
        </w:rPr>
      </w:pPr>
      <w:r>
        <w:rPr>
          <w:rFonts w:cs="Times New Roman"/>
        </w:rPr>
        <w:t>Revised:</w:t>
      </w:r>
      <w:r w:rsidR="00C71E29" w:rsidRPr="00F72CA7">
        <w:rPr>
          <w:rFonts w:cs="Times New Roman"/>
        </w:rPr>
        <w:t xml:space="preserve">  </w:t>
      </w:r>
    </w:p>
    <w:p w14:paraId="7948D9B1" w14:textId="509D0ADC" w:rsidR="006C4BB6" w:rsidRPr="00F72CA7" w:rsidRDefault="006C4BB6" w:rsidP="00C71E29">
      <w:pPr>
        <w:rPr>
          <w:rFonts w:cs="Times New Roman"/>
        </w:rPr>
      </w:pPr>
    </w:p>
    <w:sectPr w:rsidR="006C4BB6" w:rsidRPr="00F72CA7" w:rsidSect="00AD1AE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2F63B" w14:textId="77777777" w:rsidR="00026679" w:rsidRDefault="00026679" w:rsidP="00D3753E">
      <w:r>
        <w:separator/>
      </w:r>
    </w:p>
  </w:endnote>
  <w:endnote w:type="continuationSeparator" w:id="0">
    <w:p w14:paraId="6EC35629" w14:textId="77777777" w:rsidR="00026679" w:rsidRDefault="00026679" w:rsidP="00D37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65A47" w14:textId="77777777" w:rsidR="00A87E94" w:rsidRDefault="00A87E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D1BF4" w14:textId="77777777" w:rsidR="00A87E94" w:rsidRDefault="00A87E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FE4E3" w14:textId="77777777" w:rsidR="00A87E94" w:rsidRDefault="00A87E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C95CC" w14:textId="77777777" w:rsidR="00026679" w:rsidRDefault="00026679" w:rsidP="00D3753E">
      <w:r>
        <w:separator/>
      </w:r>
    </w:p>
  </w:footnote>
  <w:footnote w:type="continuationSeparator" w:id="0">
    <w:p w14:paraId="6AAF2863" w14:textId="77777777" w:rsidR="00026679" w:rsidRDefault="00026679" w:rsidP="00D375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389A8" w14:textId="77777777" w:rsidR="00A87E94" w:rsidRDefault="00A87E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E829E" w14:textId="77777777" w:rsidR="00A87E94" w:rsidRDefault="00A87E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BCFE1" w14:textId="77777777" w:rsidR="00A87E94" w:rsidRDefault="00A87E9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1BA"/>
    <w:rsid w:val="00021E91"/>
    <w:rsid w:val="00026679"/>
    <w:rsid w:val="00091480"/>
    <w:rsid w:val="000F3020"/>
    <w:rsid w:val="00156828"/>
    <w:rsid w:val="001730C8"/>
    <w:rsid w:val="00225BA0"/>
    <w:rsid w:val="00256292"/>
    <w:rsid w:val="002B2B88"/>
    <w:rsid w:val="003151BA"/>
    <w:rsid w:val="005A658F"/>
    <w:rsid w:val="0062495C"/>
    <w:rsid w:val="006C4BB6"/>
    <w:rsid w:val="00716130"/>
    <w:rsid w:val="00797593"/>
    <w:rsid w:val="007A18C6"/>
    <w:rsid w:val="009B44FC"/>
    <w:rsid w:val="00A40D68"/>
    <w:rsid w:val="00A87E94"/>
    <w:rsid w:val="00AD1AE1"/>
    <w:rsid w:val="00AD4227"/>
    <w:rsid w:val="00C21C07"/>
    <w:rsid w:val="00C71E29"/>
    <w:rsid w:val="00CF1BD9"/>
    <w:rsid w:val="00D31D21"/>
    <w:rsid w:val="00D3547D"/>
    <w:rsid w:val="00D3753E"/>
    <w:rsid w:val="00F61D18"/>
    <w:rsid w:val="00F72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180A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0"/>
    </w:pPr>
    <w:rPr>
      <w:rFonts w:eastAsia="Times New Roman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375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753E"/>
  </w:style>
  <w:style w:type="paragraph" w:styleId="Footer">
    <w:name w:val="footer"/>
    <w:basedOn w:val="Normal"/>
    <w:link w:val="FooterChar"/>
    <w:uiPriority w:val="99"/>
    <w:unhideWhenUsed/>
    <w:rsid w:val="00D375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753E"/>
  </w:style>
  <w:style w:type="character" w:styleId="CommentReference">
    <w:name w:val="annotation reference"/>
    <w:basedOn w:val="DefaultParagraphFont"/>
    <w:uiPriority w:val="99"/>
    <w:semiHidden/>
    <w:unhideWhenUsed/>
    <w:rsid w:val="006C4B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4BB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4BB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4B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4BB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4B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4B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1579</Characters>
  <Application>Microsoft Office Word</Application>
  <DocSecurity>0</DocSecurity>
  <Lines>50</Lines>
  <Paragraphs>14</Paragraphs>
  <ScaleCrop>false</ScaleCrop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2026-03-10T20:53:00Z</dcterms:created>
  <dcterms:modified xsi:type="dcterms:W3CDTF">2026-04-30T17:03:00Z</dcterms:modified>
</cp:coreProperties>
</file>