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672" w:rsidRDefault="002F1672">
      <w:pPr>
        <w:spacing w:before="3"/>
        <w:rPr>
          <w:rFonts w:ascii="Times New Roman" w:eastAsia="Times New Roman" w:hAnsi="Times New Roman" w:cs="Times New Roman"/>
          <w:sz w:val="6"/>
          <w:szCs w:val="6"/>
        </w:rPr>
      </w:pPr>
    </w:p>
    <w:p w:rsidR="002F1672" w:rsidRPr="00B92C0A" w:rsidRDefault="00157A39" w:rsidP="00280EC1">
      <w:pPr>
        <w:spacing w:before="222"/>
        <w:ind w:right="-20"/>
        <w:jc w:val="center"/>
        <w:rPr>
          <w:rFonts w:ascii="Times New Roman" w:eastAsia="Times New Roman" w:hAnsi="Times New Roman" w:cs="Times New Roman"/>
          <w:sz w:val="48"/>
          <w:szCs w:val="48"/>
        </w:rPr>
      </w:pPr>
      <w:r w:rsidRPr="00B92C0A">
        <w:rPr>
          <w:rFonts w:ascii="Times New Roman"/>
          <w:spacing w:val="-1"/>
          <w:sz w:val="48"/>
          <w:szCs w:val="48"/>
        </w:rPr>
        <w:t>Tipto</w:t>
      </w:r>
      <w:r w:rsidR="00280EC1" w:rsidRPr="00B92C0A">
        <w:rPr>
          <w:rFonts w:ascii="Times New Roman"/>
          <w:spacing w:val="-1"/>
          <w:sz w:val="48"/>
          <w:szCs w:val="48"/>
        </w:rPr>
        <w:t>n Community School Corporation,</w:t>
      </w:r>
      <w:r w:rsidR="00280EC1" w:rsidRPr="00B92C0A">
        <w:rPr>
          <w:rFonts w:ascii="Times New Roman"/>
          <w:spacing w:val="-1"/>
          <w:sz w:val="48"/>
          <w:szCs w:val="48"/>
        </w:rPr>
        <w:br/>
      </w:r>
      <w:r w:rsidRPr="00B92C0A">
        <w:rPr>
          <w:rFonts w:ascii="Times New Roman"/>
          <w:spacing w:val="-1"/>
          <w:sz w:val="48"/>
          <w:szCs w:val="48"/>
        </w:rPr>
        <w:t>Tipton County, Indiana</w:t>
      </w:r>
    </w:p>
    <w:p w:rsidR="002F1672" w:rsidRDefault="00897A0F" w:rsidP="00280EC1">
      <w:pPr>
        <w:pStyle w:val="Heading1"/>
        <w:spacing w:before="202"/>
        <w:ind w:left="0" w:right="-20"/>
        <w:jc w:val="center"/>
      </w:pPr>
      <w:r>
        <w:rPr>
          <w:spacing w:val="-1"/>
        </w:rPr>
        <w:t>REQUEST</w:t>
      </w:r>
      <w:r>
        <w:rPr>
          <w:spacing w:val="1"/>
        </w:rPr>
        <w:t xml:space="preserve"> </w:t>
      </w:r>
      <w:r>
        <w:rPr>
          <w:spacing w:val="-1"/>
        </w:rPr>
        <w:t>FOR</w:t>
      </w:r>
      <w:r>
        <w:rPr>
          <w:spacing w:val="1"/>
        </w:rPr>
        <w:t xml:space="preserve"> </w:t>
      </w:r>
      <w:r>
        <w:rPr>
          <w:spacing w:val="-1"/>
        </w:rPr>
        <w:t>QUALIFICATION</w:t>
      </w:r>
      <w:r w:rsidR="001A32D8">
        <w:rPr>
          <w:spacing w:val="-1"/>
        </w:rPr>
        <w:t>S</w:t>
      </w:r>
    </w:p>
    <w:p w:rsidR="002F1672" w:rsidRDefault="00897A0F" w:rsidP="00280EC1">
      <w:pPr>
        <w:spacing w:before="201"/>
        <w:ind w:right="-20"/>
        <w:jc w:val="center"/>
        <w:rPr>
          <w:rFonts w:ascii="Times New Roman" w:eastAsia="Times New Roman" w:hAnsi="Times New Roman" w:cs="Times New Roman"/>
          <w:sz w:val="48"/>
          <w:szCs w:val="48"/>
        </w:rPr>
      </w:pPr>
      <w:r>
        <w:rPr>
          <w:rFonts w:ascii="Times New Roman"/>
          <w:spacing w:val="-1"/>
          <w:sz w:val="48"/>
        </w:rPr>
        <w:t>For</w:t>
      </w:r>
      <w:r w:rsidR="00B92C0A">
        <w:rPr>
          <w:rFonts w:ascii="Times New Roman"/>
          <w:sz w:val="48"/>
        </w:rPr>
        <w:t xml:space="preserve"> Architectural Services</w:t>
      </w:r>
      <w:r w:rsidR="00B92C0A">
        <w:rPr>
          <w:rFonts w:ascii="Times New Roman"/>
          <w:sz w:val="48"/>
        </w:rPr>
        <w:br/>
        <w:t>in connection with</w:t>
      </w:r>
      <w:r w:rsidR="00B92C0A">
        <w:rPr>
          <w:rFonts w:ascii="Times New Roman"/>
          <w:sz w:val="48"/>
        </w:rPr>
        <w:br/>
      </w:r>
      <w:r w:rsidR="00157A39">
        <w:rPr>
          <w:rFonts w:ascii="Times New Roman"/>
          <w:sz w:val="48"/>
        </w:rPr>
        <w:t>2022 High School Interior Renovation Project, 2022 Elementary School Renovation Project, 2022 Outdoor and Extra-Curricular/Co-Curricular Facility Improvement Project, 2023/2024 Middle School Renovation Project and 2023/2024 High School Renovation Project</w:t>
      </w:r>
    </w:p>
    <w:p w:rsidR="002F1672" w:rsidRDefault="002F1672" w:rsidP="00280EC1">
      <w:pPr>
        <w:ind w:right="-20"/>
        <w:rPr>
          <w:rFonts w:ascii="Times New Roman" w:eastAsia="Times New Roman" w:hAnsi="Times New Roman" w:cs="Times New Roman"/>
          <w:sz w:val="48"/>
          <w:szCs w:val="48"/>
        </w:rPr>
      </w:pPr>
    </w:p>
    <w:p w:rsidR="002F1672" w:rsidRDefault="002F1672" w:rsidP="00280EC1">
      <w:pPr>
        <w:ind w:right="-20"/>
        <w:rPr>
          <w:rFonts w:ascii="Times New Roman" w:eastAsia="Times New Roman" w:hAnsi="Times New Roman" w:cs="Times New Roman"/>
          <w:sz w:val="48"/>
          <w:szCs w:val="48"/>
        </w:rPr>
      </w:pPr>
    </w:p>
    <w:p w:rsidR="002F1672" w:rsidRPr="001A32D8" w:rsidRDefault="001A32D8" w:rsidP="00280EC1">
      <w:pPr>
        <w:ind w:right="-20"/>
        <w:jc w:val="center"/>
        <w:rPr>
          <w:rFonts w:ascii="Times New Roman" w:eastAsia="Times New Roman" w:hAnsi="Times New Roman" w:cs="Times New Roman"/>
          <w:sz w:val="48"/>
          <w:szCs w:val="48"/>
        </w:rPr>
      </w:pPr>
      <w:r w:rsidRPr="001A32D8">
        <w:rPr>
          <w:rFonts w:ascii="Times New Roman"/>
          <w:spacing w:val="-1"/>
          <w:sz w:val="48"/>
        </w:rPr>
        <w:t>Dated</w:t>
      </w:r>
      <w:r>
        <w:rPr>
          <w:rFonts w:ascii="Times New Roman"/>
          <w:spacing w:val="-1"/>
          <w:sz w:val="48"/>
        </w:rPr>
        <w:t xml:space="preserve">:  </w:t>
      </w:r>
      <w:r w:rsidR="00835A53">
        <w:rPr>
          <w:rFonts w:ascii="Times New Roman"/>
          <w:spacing w:val="-1"/>
          <w:sz w:val="48"/>
        </w:rPr>
        <w:t>April 14</w:t>
      </w:r>
      <w:r>
        <w:rPr>
          <w:rFonts w:ascii="Times New Roman"/>
          <w:spacing w:val="-1"/>
          <w:sz w:val="48"/>
        </w:rPr>
        <w:t>, 20</w:t>
      </w:r>
      <w:r w:rsidR="00157A39">
        <w:rPr>
          <w:rFonts w:ascii="Times New Roman"/>
          <w:spacing w:val="-1"/>
          <w:sz w:val="48"/>
        </w:rPr>
        <w:t>21</w:t>
      </w:r>
    </w:p>
    <w:p w:rsidR="002F1672" w:rsidRDefault="002F1672" w:rsidP="00280EC1">
      <w:pPr>
        <w:ind w:right="-20"/>
        <w:rPr>
          <w:rFonts w:ascii="Times New Roman" w:eastAsia="Times New Roman" w:hAnsi="Times New Roman" w:cs="Times New Roman"/>
          <w:b/>
          <w:bCs/>
          <w:sz w:val="52"/>
          <w:szCs w:val="52"/>
        </w:rPr>
      </w:pPr>
    </w:p>
    <w:p w:rsidR="002F1672" w:rsidRDefault="002F1672" w:rsidP="00280EC1">
      <w:pPr>
        <w:spacing w:before="9"/>
        <w:ind w:right="-20"/>
        <w:rPr>
          <w:rFonts w:ascii="Times New Roman" w:eastAsia="Times New Roman" w:hAnsi="Times New Roman" w:cs="Times New Roman"/>
          <w:b/>
          <w:bCs/>
          <w:sz w:val="44"/>
          <w:szCs w:val="44"/>
        </w:rPr>
      </w:pPr>
    </w:p>
    <w:p w:rsidR="00C4572E" w:rsidRDefault="00157A39" w:rsidP="00280EC1">
      <w:pPr>
        <w:pStyle w:val="Heading2"/>
        <w:ind w:left="0" w:right="-20"/>
        <w:jc w:val="center"/>
        <w:rPr>
          <w:spacing w:val="-1"/>
        </w:rPr>
      </w:pPr>
      <w:r>
        <w:rPr>
          <w:spacing w:val="-1"/>
        </w:rPr>
        <w:t>Tipton Community School Corporation</w:t>
      </w:r>
    </w:p>
    <w:p w:rsidR="002F1672" w:rsidRDefault="00157A39" w:rsidP="00280EC1">
      <w:pPr>
        <w:pStyle w:val="Heading2"/>
        <w:ind w:left="0" w:right="-20"/>
        <w:jc w:val="center"/>
      </w:pPr>
      <w:r>
        <w:rPr>
          <w:spacing w:val="33"/>
        </w:rPr>
        <w:t>1051 South Main Street</w:t>
      </w:r>
    </w:p>
    <w:p w:rsidR="002F1672" w:rsidRDefault="00280EC1" w:rsidP="00280EC1">
      <w:pPr>
        <w:spacing w:before="1"/>
        <w:ind w:right="-20"/>
        <w:jc w:val="center"/>
        <w:rPr>
          <w:rFonts w:ascii="Times New Roman" w:eastAsia="Times New Roman" w:hAnsi="Times New Roman" w:cs="Times New Roman"/>
          <w:sz w:val="36"/>
          <w:szCs w:val="36"/>
        </w:rPr>
      </w:pPr>
      <w:r>
        <w:rPr>
          <w:rFonts w:ascii="Times New Roman"/>
          <w:spacing w:val="-1"/>
          <w:sz w:val="36"/>
        </w:rPr>
        <w:t>Tipton</w:t>
      </w:r>
      <w:r w:rsidR="00897A0F">
        <w:rPr>
          <w:rFonts w:ascii="Times New Roman"/>
          <w:spacing w:val="-1"/>
          <w:sz w:val="36"/>
        </w:rPr>
        <w:t>,</w:t>
      </w:r>
      <w:r w:rsidR="00897A0F">
        <w:rPr>
          <w:rFonts w:ascii="Times New Roman"/>
          <w:spacing w:val="2"/>
          <w:sz w:val="36"/>
        </w:rPr>
        <w:t xml:space="preserve"> </w:t>
      </w:r>
      <w:r w:rsidR="00897A0F">
        <w:rPr>
          <w:rFonts w:ascii="Times New Roman"/>
          <w:spacing w:val="-1"/>
          <w:sz w:val="36"/>
        </w:rPr>
        <w:t>Indiana</w:t>
      </w:r>
      <w:r w:rsidR="00897A0F">
        <w:rPr>
          <w:rFonts w:ascii="Times New Roman"/>
          <w:sz w:val="36"/>
        </w:rPr>
        <w:t xml:space="preserve"> </w:t>
      </w:r>
      <w:r w:rsidR="00897A0F">
        <w:rPr>
          <w:rFonts w:ascii="Times New Roman"/>
          <w:spacing w:val="1"/>
          <w:sz w:val="36"/>
        </w:rPr>
        <w:t xml:space="preserve"> </w:t>
      </w:r>
      <w:r w:rsidR="00897A0F">
        <w:rPr>
          <w:rFonts w:ascii="Times New Roman"/>
          <w:sz w:val="36"/>
        </w:rPr>
        <w:t>46</w:t>
      </w:r>
      <w:r>
        <w:rPr>
          <w:rFonts w:ascii="Times New Roman"/>
          <w:sz w:val="36"/>
        </w:rPr>
        <w:t>072</w:t>
      </w:r>
    </w:p>
    <w:p w:rsidR="002F1672" w:rsidRDefault="002F1672">
      <w:pPr>
        <w:jc w:val="center"/>
        <w:rPr>
          <w:rFonts w:ascii="Times New Roman" w:eastAsia="Times New Roman" w:hAnsi="Times New Roman" w:cs="Times New Roman"/>
          <w:sz w:val="36"/>
          <w:szCs w:val="36"/>
        </w:rPr>
        <w:sectPr w:rsidR="002F1672">
          <w:type w:val="continuous"/>
          <w:pgSz w:w="12240" w:h="15840"/>
          <w:pgMar w:top="1080" w:right="1720" w:bottom="280" w:left="1720" w:header="720" w:footer="720" w:gutter="0"/>
          <w:cols w:space="720"/>
        </w:sectPr>
      </w:pPr>
    </w:p>
    <w:p w:rsidR="002F1672" w:rsidRDefault="00897A0F" w:rsidP="00556228">
      <w:pPr>
        <w:pStyle w:val="Heading3"/>
        <w:numPr>
          <w:ilvl w:val="0"/>
          <w:numId w:val="1"/>
        </w:numPr>
        <w:tabs>
          <w:tab w:val="left" w:pos="841"/>
        </w:tabs>
        <w:spacing w:after="240"/>
        <w:ind w:left="835" w:hanging="720"/>
        <w:rPr>
          <w:b w:val="0"/>
          <w:bCs w:val="0"/>
        </w:rPr>
      </w:pPr>
      <w:r>
        <w:rPr>
          <w:spacing w:val="-1"/>
        </w:rPr>
        <w:lastRenderedPageBreak/>
        <w:t>Introduction</w:t>
      </w:r>
    </w:p>
    <w:p w:rsidR="002F1672" w:rsidRPr="001C3486" w:rsidRDefault="00897A0F" w:rsidP="003E283D">
      <w:pPr>
        <w:pStyle w:val="BodyText"/>
        <w:spacing w:after="240"/>
        <w:ind w:left="115" w:right="43" w:firstLine="0"/>
        <w:jc w:val="both"/>
        <w:rPr>
          <w:rFonts w:cs="Times New Roman"/>
        </w:rPr>
      </w:pPr>
      <w:r w:rsidRPr="001C3486">
        <w:rPr>
          <w:rFonts w:cs="Times New Roman"/>
        </w:rPr>
        <w:t>The</w:t>
      </w:r>
      <w:r w:rsidRPr="001C3486">
        <w:rPr>
          <w:rFonts w:cs="Times New Roman"/>
          <w:spacing w:val="-2"/>
        </w:rPr>
        <w:t xml:space="preserve"> </w:t>
      </w:r>
      <w:r w:rsidR="00280EC1">
        <w:rPr>
          <w:rFonts w:cs="Times New Roman"/>
          <w:spacing w:val="-1"/>
        </w:rPr>
        <w:t>Tipton Community School Corporation, Tipton County, Indiana</w:t>
      </w:r>
      <w:r w:rsidR="001C3486">
        <w:rPr>
          <w:rFonts w:cs="Times New Roman"/>
          <w:spacing w:val="-1"/>
        </w:rPr>
        <w:t xml:space="preserve"> (</w:t>
      </w:r>
      <w:r w:rsidR="00280EC1">
        <w:rPr>
          <w:rFonts w:cs="Times New Roman"/>
          <w:spacing w:val="-1"/>
        </w:rPr>
        <w:t>the “School Corporation”</w:t>
      </w:r>
      <w:r w:rsidR="001C3486">
        <w:rPr>
          <w:rFonts w:cs="Times New Roman"/>
          <w:spacing w:val="-1"/>
        </w:rPr>
        <w:t>)</w:t>
      </w:r>
      <w:r w:rsidR="00280EC1">
        <w:rPr>
          <w:rFonts w:cs="Times New Roman"/>
          <w:spacing w:val="-1"/>
        </w:rPr>
        <w:t>,</w:t>
      </w:r>
      <w:r w:rsidRPr="001C3486">
        <w:rPr>
          <w:rFonts w:cs="Times New Roman"/>
          <w:spacing w:val="-3"/>
        </w:rPr>
        <w:t xml:space="preserve"> </w:t>
      </w:r>
      <w:r w:rsidRPr="001C3486">
        <w:rPr>
          <w:rFonts w:cs="Times New Roman"/>
        </w:rPr>
        <w:t>is</w:t>
      </w:r>
      <w:r w:rsidRPr="001C3486">
        <w:rPr>
          <w:rFonts w:cs="Times New Roman"/>
          <w:spacing w:val="-2"/>
        </w:rPr>
        <w:t xml:space="preserve"> </w:t>
      </w:r>
      <w:r w:rsidRPr="001C3486">
        <w:rPr>
          <w:rFonts w:cs="Times New Roman"/>
          <w:spacing w:val="-1"/>
        </w:rPr>
        <w:t>anticipating</w:t>
      </w:r>
      <w:r w:rsidRPr="001C3486">
        <w:rPr>
          <w:rFonts w:cs="Times New Roman"/>
          <w:spacing w:val="-3"/>
        </w:rPr>
        <w:t xml:space="preserve"> </w:t>
      </w:r>
      <w:r w:rsidRPr="001C3486">
        <w:rPr>
          <w:rFonts w:cs="Times New Roman"/>
        </w:rPr>
        <w:t xml:space="preserve">the </w:t>
      </w:r>
      <w:r w:rsidRPr="001C3486">
        <w:rPr>
          <w:rFonts w:cs="Times New Roman"/>
          <w:spacing w:val="-1"/>
        </w:rPr>
        <w:t>need</w:t>
      </w:r>
      <w:r w:rsidRPr="001C3486">
        <w:rPr>
          <w:rFonts w:cs="Times New Roman"/>
        </w:rPr>
        <w:t xml:space="preserve"> </w:t>
      </w:r>
      <w:r w:rsidRPr="001C3486">
        <w:rPr>
          <w:rFonts w:cs="Times New Roman"/>
          <w:spacing w:val="-1"/>
        </w:rPr>
        <w:t>to</w:t>
      </w:r>
      <w:r w:rsidRPr="001C3486">
        <w:rPr>
          <w:rFonts w:cs="Times New Roman"/>
        </w:rPr>
        <w:t xml:space="preserve"> </w:t>
      </w:r>
      <w:r w:rsidR="001A32D8">
        <w:rPr>
          <w:rFonts w:cs="Times New Roman"/>
          <w:spacing w:val="-1"/>
        </w:rPr>
        <w:t xml:space="preserve">undertake </w:t>
      </w:r>
      <w:r w:rsidR="00280EC1">
        <w:rPr>
          <w:rFonts w:cs="Times New Roman"/>
          <w:spacing w:val="-1"/>
        </w:rPr>
        <w:t>one or more projects</w:t>
      </w:r>
      <w:r w:rsidR="00A935DB">
        <w:rPr>
          <w:rFonts w:cs="Times New Roman"/>
          <w:spacing w:val="-1"/>
        </w:rPr>
        <w:t xml:space="preserve"> (</w:t>
      </w:r>
      <w:r w:rsidR="00280EC1">
        <w:rPr>
          <w:rFonts w:cs="Times New Roman"/>
          <w:spacing w:val="-1"/>
        </w:rPr>
        <w:t>each, a “Project” and</w:t>
      </w:r>
      <w:r w:rsidR="003F47A3">
        <w:rPr>
          <w:rFonts w:cs="Times New Roman"/>
          <w:spacing w:val="-1"/>
        </w:rPr>
        <w:t>,</w:t>
      </w:r>
      <w:r w:rsidR="00280EC1">
        <w:rPr>
          <w:rFonts w:cs="Times New Roman"/>
          <w:spacing w:val="-1"/>
        </w:rPr>
        <w:t xml:space="preserve"> collectively, the “Projects”</w:t>
      </w:r>
      <w:r w:rsidR="00A935DB">
        <w:rPr>
          <w:rFonts w:cs="Times New Roman"/>
          <w:spacing w:val="-1"/>
        </w:rPr>
        <w:t xml:space="preserve">) </w:t>
      </w:r>
      <w:r w:rsidR="00EA06B0" w:rsidRPr="001C3486">
        <w:rPr>
          <w:rFonts w:cs="Times New Roman"/>
        </w:rPr>
        <w:t>to</w:t>
      </w:r>
      <w:r w:rsidR="00EA06B0" w:rsidRPr="001C3486">
        <w:rPr>
          <w:rFonts w:cs="Times New Roman"/>
          <w:spacing w:val="-3"/>
        </w:rPr>
        <w:t xml:space="preserve"> </w:t>
      </w:r>
      <w:r w:rsidR="00B54FBE">
        <w:rPr>
          <w:rFonts w:cs="Times New Roman"/>
          <w:spacing w:val="-1"/>
        </w:rPr>
        <w:t>address certain facility long-term capital maintenance needs and better accommodate</w:t>
      </w:r>
      <w:r w:rsidR="00EA06B0" w:rsidRPr="001C3486">
        <w:rPr>
          <w:rFonts w:cs="Times New Roman"/>
        </w:rPr>
        <w:t xml:space="preserve"> </w:t>
      </w:r>
      <w:r w:rsidR="00B33FB3">
        <w:rPr>
          <w:rFonts w:cs="Times New Roman"/>
          <w:spacing w:val="-1"/>
        </w:rPr>
        <w:t xml:space="preserve">the </w:t>
      </w:r>
      <w:r w:rsidR="00B54FBE">
        <w:rPr>
          <w:rFonts w:cs="Times New Roman"/>
          <w:spacing w:val="-1"/>
        </w:rPr>
        <w:t xml:space="preserve">programs being provided by the </w:t>
      </w:r>
      <w:r w:rsidR="00B33FB3">
        <w:rPr>
          <w:rFonts w:cs="Times New Roman"/>
          <w:spacing w:val="-1"/>
        </w:rPr>
        <w:t>School Corporation</w:t>
      </w:r>
      <w:r w:rsidR="00EA06B0" w:rsidRPr="001C3486">
        <w:rPr>
          <w:rFonts w:cs="Times New Roman"/>
          <w:spacing w:val="-3"/>
        </w:rPr>
        <w:t xml:space="preserve"> </w:t>
      </w:r>
      <w:r w:rsidR="00D578B1">
        <w:rPr>
          <w:rFonts w:cs="Times New Roman"/>
          <w:spacing w:val="-3"/>
        </w:rPr>
        <w:t xml:space="preserve">to its </w:t>
      </w:r>
      <w:r w:rsidR="00EA06B0" w:rsidRPr="001C3486">
        <w:rPr>
          <w:rFonts w:cs="Times New Roman"/>
          <w:spacing w:val="-1"/>
        </w:rPr>
        <w:t xml:space="preserve">student and </w:t>
      </w:r>
      <w:r w:rsidR="00D578B1">
        <w:rPr>
          <w:rFonts w:cs="Times New Roman"/>
          <w:spacing w:val="-1"/>
        </w:rPr>
        <w:t xml:space="preserve">the </w:t>
      </w:r>
      <w:r w:rsidR="00EA06B0" w:rsidRPr="001C3486">
        <w:rPr>
          <w:rFonts w:cs="Times New Roman"/>
          <w:spacing w:val="-1"/>
        </w:rPr>
        <w:t>community</w:t>
      </w:r>
      <w:r w:rsidR="00B33FB3">
        <w:rPr>
          <w:rFonts w:cs="Times New Roman"/>
          <w:spacing w:val="-1"/>
        </w:rPr>
        <w:t>,</w:t>
      </w:r>
      <w:r w:rsidR="00EA06B0">
        <w:rPr>
          <w:rFonts w:cs="Times New Roman"/>
          <w:spacing w:val="-1"/>
        </w:rPr>
        <w:t xml:space="preserve"> </w:t>
      </w:r>
      <w:r w:rsidR="00A935DB">
        <w:rPr>
          <w:rFonts w:cs="Times New Roman"/>
          <w:spacing w:val="-1"/>
        </w:rPr>
        <w:t xml:space="preserve">which </w:t>
      </w:r>
      <w:r w:rsidR="00B33FB3">
        <w:rPr>
          <w:rFonts w:cs="Times New Roman"/>
          <w:spacing w:val="-1"/>
        </w:rPr>
        <w:t>may</w:t>
      </w:r>
      <w:r w:rsidR="00A935DB">
        <w:rPr>
          <w:rFonts w:cs="Times New Roman"/>
          <w:spacing w:val="-1"/>
        </w:rPr>
        <w:t xml:space="preserve"> involve</w:t>
      </w:r>
      <w:r w:rsidR="00215DE6">
        <w:rPr>
          <w:rFonts w:cs="Times New Roman"/>
          <w:spacing w:val="-1"/>
        </w:rPr>
        <w:t xml:space="preserve"> </w:t>
      </w:r>
      <w:r w:rsidR="00EA06B0">
        <w:rPr>
          <w:rFonts w:cs="Times New Roman"/>
          <w:spacing w:val="-1"/>
        </w:rPr>
        <w:t xml:space="preserve">all or any portion of </w:t>
      </w:r>
      <w:r w:rsidR="00B54FBE">
        <w:rPr>
          <w:rFonts w:cs="Times New Roman"/>
          <w:spacing w:val="-1"/>
        </w:rPr>
        <w:t xml:space="preserve">the </w:t>
      </w:r>
      <w:r w:rsidR="00280EC1">
        <w:rPr>
          <w:rFonts w:cs="Times New Roman"/>
          <w:spacing w:val="-1"/>
        </w:rPr>
        <w:t xml:space="preserve">(a) interior renovation </w:t>
      </w:r>
      <w:r w:rsidR="00B33FB3">
        <w:rPr>
          <w:rFonts w:cs="Times New Roman"/>
          <w:spacing w:val="-1"/>
        </w:rPr>
        <w:t xml:space="preserve">and upgrade </w:t>
      </w:r>
      <w:r w:rsidR="00280EC1">
        <w:rPr>
          <w:rFonts w:cs="Times New Roman"/>
          <w:spacing w:val="-1"/>
        </w:rPr>
        <w:t xml:space="preserve">of all or a portion of the existing Tipton High School anticipated to begin in the </w:t>
      </w:r>
      <w:r w:rsidR="00EA06B0">
        <w:rPr>
          <w:rFonts w:cs="Times New Roman"/>
          <w:spacing w:val="-1"/>
        </w:rPr>
        <w:t xml:space="preserve">late Spring or early Summer of 2022 and be completed in the late Spring or early Summer of 2023 (the “2022 High School Interior Renovation Project”), (b) renovation </w:t>
      </w:r>
      <w:r w:rsidR="00B33FB3">
        <w:rPr>
          <w:rFonts w:cs="Times New Roman"/>
          <w:spacing w:val="-1"/>
        </w:rPr>
        <w:t xml:space="preserve">and upgrade </w:t>
      </w:r>
      <w:r w:rsidR="00EA06B0">
        <w:rPr>
          <w:rFonts w:cs="Times New Roman"/>
          <w:spacing w:val="-1"/>
        </w:rPr>
        <w:t xml:space="preserve">of the interior and exterior of all or a portion of the existing Tipton Elementary School anticipated to begin in the late Spring or early Summer of 2022 and be completed in the late Spring or early Summer of 2023 (the “2022 Elementary School Renovation Project”), (c) renovation and upgrade of all or a portion of the existing Extra-Curricular/Co-Curricular Facilities </w:t>
      </w:r>
      <w:r w:rsidR="00D578B1">
        <w:rPr>
          <w:rFonts w:cs="Times New Roman"/>
          <w:spacing w:val="-1"/>
        </w:rPr>
        <w:t xml:space="preserve">operated by the School Corporation </w:t>
      </w:r>
      <w:r w:rsidR="00EA06B0">
        <w:rPr>
          <w:rFonts w:cs="Times New Roman"/>
          <w:spacing w:val="-1"/>
        </w:rPr>
        <w:t xml:space="preserve">and other outdoor site improvements </w:t>
      </w:r>
      <w:r w:rsidR="000961F9">
        <w:rPr>
          <w:rFonts w:cs="Times New Roman"/>
          <w:spacing w:val="-1"/>
        </w:rPr>
        <w:t xml:space="preserve">anticipated to begin in the late Spring or early Summer of 2022 and be completed in the late Spring or early Summer of 2023 </w:t>
      </w:r>
      <w:r w:rsidR="00EA06B0">
        <w:rPr>
          <w:rFonts w:cs="Times New Roman"/>
          <w:spacing w:val="-1"/>
        </w:rPr>
        <w:t xml:space="preserve">(the “2022 Outdoor and Extra-Curricular/Co-Curricular Facility Improvement Project, (d) renovation </w:t>
      </w:r>
      <w:r w:rsidR="00B33FB3">
        <w:rPr>
          <w:rFonts w:cs="Times New Roman"/>
          <w:spacing w:val="-1"/>
        </w:rPr>
        <w:t xml:space="preserve">and upgrade </w:t>
      </w:r>
      <w:r w:rsidR="00EA06B0">
        <w:rPr>
          <w:rFonts w:cs="Times New Roman"/>
          <w:spacing w:val="-1"/>
        </w:rPr>
        <w:t xml:space="preserve">of the interior and exterior of all or a portion of the existing Tipton Middle School anticipated to begin in </w:t>
      </w:r>
      <w:r w:rsidR="000961F9">
        <w:rPr>
          <w:rFonts w:cs="Times New Roman"/>
          <w:spacing w:val="-1"/>
        </w:rPr>
        <w:t xml:space="preserve">either </w:t>
      </w:r>
      <w:r w:rsidR="00EA06B0">
        <w:rPr>
          <w:rFonts w:cs="Times New Roman"/>
          <w:spacing w:val="-1"/>
        </w:rPr>
        <w:t>the late Spring or early Summer of 202</w:t>
      </w:r>
      <w:r w:rsidR="000961F9">
        <w:rPr>
          <w:rFonts w:cs="Times New Roman"/>
          <w:spacing w:val="-1"/>
        </w:rPr>
        <w:t>3 or 2024</w:t>
      </w:r>
      <w:r w:rsidR="00EA06B0">
        <w:rPr>
          <w:rFonts w:cs="Times New Roman"/>
          <w:spacing w:val="-1"/>
        </w:rPr>
        <w:t xml:space="preserve"> and be completed </w:t>
      </w:r>
      <w:r w:rsidR="000961F9">
        <w:rPr>
          <w:rFonts w:cs="Times New Roman"/>
          <w:spacing w:val="-1"/>
        </w:rPr>
        <w:t>approximately one year later</w:t>
      </w:r>
      <w:r w:rsidR="00EA06B0">
        <w:rPr>
          <w:rFonts w:cs="Times New Roman"/>
          <w:spacing w:val="-1"/>
        </w:rPr>
        <w:t xml:space="preserve"> (the “202</w:t>
      </w:r>
      <w:r w:rsidR="000961F9">
        <w:rPr>
          <w:rFonts w:cs="Times New Roman"/>
          <w:spacing w:val="-1"/>
        </w:rPr>
        <w:t>3/2024</w:t>
      </w:r>
      <w:r w:rsidR="00EA06B0">
        <w:rPr>
          <w:rFonts w:cs="Times New Roman"/>
          <w:spacing w:val="-1"/>
        </w:rPr>
        <w:t xml:space="preserve"> </w:t>
      </w:r>
      <w:r w:rsidR="000961F9">
        <w:rPr>
          <w:rFonts w:cs="Times New Roman"/>
          <w:spacing w:val="-1"/>
        </w:rPr>
        <w:t>Middle</w:t>
      </w:r>
      <w:r w:rsidR="00EA06B0">
        <w:rPr>
          <w:rFonts w:cs="Times New Roman"/>
          <w:spacing w:val="-1"/>
        </w:rPr>
        <w:t xml:space="preserve"> School Renovation Project”), and (e) renovation </w:t>
      </w:r>
      <w:r w:rsidR="00B33FB3">
        <w:rPr>
          <w:rFonts w:cs="Times New Roman"/>
          <w:spacing w:val="-1"/>
        </w:rPr>
        <w:t xml:space="preserve">and upgrade </w:t>
      </w:r>
      <w:r w:rsidR="000961F9">
        <w:rPr>
          <w:rFonts w:cs="Times New Roman"/>
          <w:spacing w:val="-1"/>
        </w:rPr>
        <w:t xml:space="preserve">of the interior and exterior </w:t>
      </w:r>
      <w:r w:rsidR="00EA06B0">
        <w:rPr>
          <w:rFonts w:cs="Times New Roman"/>
          <w:spacing w:val="-1"/>
        </w:rPr>
        <w:t xml:space="preserve">of all or a portion of the existing Tipton </w:t>
      </w:r>
      <w:r w:rsidR="000961F9">
        <w:rPr>
          <w:rFonts w:cs="Times New Roman"/>
          <w:spacing w:val="-1"/>
        </w:rPr>
        <w:t>High</w:t>
      </w:r>
      <w:r w:rsidR="00EA06B0">
        <w:rPr>
          <w:rFonts w:cs="Times New Roman"/>
          <w:spacing w:val="-1"/>
        </w:rPr>
        <w:t xml:space="preserve"> School </w:t>
      </w:r>
      <w:r w:rsidR="000961F9">
        <w:rPr>
          <w:rFonts w:cs="Times New Roman"/>
          <w:spacing w:val="-1"/>
        </w:rPr>
        <w:t xml:space="preserve">not completed as part of the 2022 High School Interior Renovation Project in either the late Spring or early Summer of 2023 or 2024 and be completed approximately one year later </w:t>
      </w:r>
      <w:r w:rsidR="00EA06B0">
        <w:rPr>
          <w:rFonts w:cs="Times New Roman"/>
          <w:spacing w:val="-1"/>
        </w:rPr>
        <w:t>(the “202</w:t>
      </w:r>
      <w:r w:rsidR="000961F9">
        <w:rPr>
          <w:rFonts w:cs="Times New Roman"/>
          <w:spacing w:val="-1"/>
        </w:rPr>
        <w:t>3/2024</w:t>
      </w:r>
      <w:r w:rsidR="00EA06B0">
        <w:rPr>
          <w:rFonts w:cs="Times New Roman"/>
          <w:spacing w:val="-1"/>
        </w:rPr>
        <w:t xml:space="preserve"> </w:t>
      </w:r>
      <w:r w:rsidR="000961F9">
        <w:rPr>
          <w:rFonts w:cs="Times New Roman"/>
          <w:spacing w:val="-1"/>
        </w:rPr>
        <w:t>High</w:t>
      </w:r>
      <w:r w:rsidR="00EA06B0">
        <w:rPr>
          <w:rFonts w:cs="Times New Roman"/>
          <w:spacing w:val="-1"/>
        </w:rPr>
        <w:t xml:space="preserve"> School Renovation Project”)</w:t>
      </w:r>
      <w:r w:rsidRPr="001C3486">
        <w:rPr>
          <w:rFonts w:cs="Times New Roman"/>
          <w:spacing w:val="-1"/>
        </w:rPr>
        <w:t>.</w:t>
      </w:r>
      <w:r w:rsidRPr="001C3486">
        <w:rPr>
          <w:rFonts w:cs="Times New Roman"/>
          <w:spacing w:val="-3"/>
        </w:rPr>
        <w:t xml:space="preserve"> </w:t>
      </w:r>
      <w:r w:rsidRPr="001C3486">
        <w:rPr>
          <w:rFonts w:cs="Times New Roman"/>
          <w:spacing w:val="-1"/>
        </w:rPr>
        <w:t>The</w:t>
      </w:r>
      <w:r w:rsidRPr="001C3486">
        <w:rPr>
          <w:rFonts w:cs="Times New Roman"/>
        </w:rPr>
        <w:t xml:space="preserve"> </w:t>
      </w:r>
      <w:r w:rsidRPr="001C3486">
        <w:rPr>
          <w:rFonts w:cs="Times New Roman"/>
          <w:spacing w:val="-1"/>
        </w:rPr>
        <w:t>Board</w:t>
      </w:r>
      <w:r w:rsidR="001C3486" w:rsidRPr="001C3486">
        <w:rPr>
          <w:rFonts w:cs="Times New Roman"/>
          <w:spacing w:val="-1"/>
        </w:rPr>
        <w:t xml:space="preserve"> of </w:t>
      </w:r>
      <w:r w:rsidR="000961F9">
        <w:rPr>
          <w:rFonts w:cs="Times New Roman"/>
          <w:spacing w:val="-1"/>
        </w:rPr>
        <w:t>School Trustees</w:t>
      </w:r>
      <w:r w:rsidRPr="001C3486">
        <w:rPr>
          <w:rFonts w:cs="Times New Roman"/>
        </w:rPr>
        <w:t xml:space="preserve"> </w:t>
      </w:r>
      <w:r w:rsidR="00274A67">
        <w:rPr>
          <w:rFonts w:cs="Times New Roman"/>
        </w:rPr>
        <w:t xml:space="preserve">of </w:t>
      </w:r>
      <w:r w:rsidR="000961F9">
        <w:rPr>
          <w:rFonts w:cs="Times New Roman"/>
        </w:rPr>
        <w:t>the School Corporation</w:t>
      </w:r>
      <w:r w:rsidR="00274A67">
        <w:rPr>
          <w:rFonts w:cs="Times New Roman"/>
        </w:rPr>
        <w:t xml:space="preserve"> </w:t>
      </w:r>
      <w:r w:rsidR="00215DE6">
        <w:rPr>
          <w:rFonts w:cs="Times New Roman"/>
        </w:rPr>
        <w:t xml:space="preserve">(the </w:t>
      </w:r>
      <w:r w:rsidR="000961F9">
        <w:rPr>
          <w:rFonts w:cs="Times New Roman"/>
        </w:rPr>
        <w:t xml:space="preserve">“School </w:t>
      </w:r>
      <w:r w:rsidR="00215DE6">
        <w:rPr>
          <w:rFonts w:cs="Times New Roman"/>
        </w:rPr>
        <w:t>Board</w:t>
      </w:r>
      <w:r w:rsidR="000961F9">
        <w:rPr>
          <w:rFonts w:cs="Times New Roman"/>
        </w:rPr>
        <w:t>”</w:t>
      </w:r>
      <w:r w:rsidR="00215DE6">
        <w:rPr>
          <w:rFonts w:cs="Times New Roman"/>
        </w:rPr>
        <w:t xml:space="preserve">) </w:t>
      </w:r>
      <w:r w:rsidR="000961F9">
        <w:rPr>
          <w:rFonts w:cs="Times New Roman"/>
          <w:spacing w:val="-1"/>
        </w:rPr>
        <w:t>anticipates</w:t>
      </w:r>
      <w:r w:rsidRPr="001C3486">
        <w:rPr>
          <w:rFonts w:cs="Times New Roman"/>
        </w:rPr>
        <w:t xml:space="preserve"> </w:t>
      </w:r>
      <w:r w:rsidR="000961F9">
        <w:rPr>
          <w:rFonts w:cs="Times New Roman"/>
        </w:rPr>
        <w:t>approving the use of</w:t>
      </w:r>
      <w:r w:rsidR="00274A67">
        <w:rPr>
          <w:rFonts w:cs="Times New Roman"/>
        </w:rPr>
        <w:t xml:space="preserve"> the </w:t>
      </w:r>
      <w:r w:rsidR="00274A67">
        <w:rPr>
          <w:rFonts w:cs="Times New Roman"/>
          <w:spacing w:val="-1"/>
        </w:rPr>
        <w:t>construction manager as constructor</w:t>
      </w:r>
      <w:r w:rsidRPr="001C3486">
        <w:rPr>
          <w:rFonts w:cs="Times New Roman"/>
          <w:spacing w:val="-2"/>
        </w:rPr>
        <w:t xml:space="preserve"> </w:t>
      </w:r>
      <w:r w:rsidRPr="001C3486">
        <w:rPr>
          <w:rFonts w:cs="Times New Roman"/>
          <w:spacing w:val="-1"/>
        </w:rPr>
        <w:t>project</w:t>
      </w:r>
      <w:r w:rsidR="00532F31">
        <w:rPr>
          <w:rFonts w:cs="Times New Roman"/>
          <w:spacing w:val="-1"/>
        </w:rPr>
        <w:t xml:space="preserve"> </w:t>
      </w:r>
      <w:r w:rsidRPr="001C3486">
        <w:rPr>
          <w:rFonts w:cs="Times New Roman"/>
          <w:spacing w:val="-1"/>
        </w:rPr>
        <w:t>delivery</w:t>
      </w:r>
      <w:r w:rsidRPr="001C3486">
        <w:rPr>
          <w:rFonts w:cs="Times New Roman"/>
        </w:rPr>
        <w:t xml:space="preserve"> </w:t>
      </w:r>
      <w:r w:rsidRPr="001C3486">
        <w:rPr>
          <w:rFonts w:cs="Times New Roman"/>
          <w:spacing w:val="-1"/>
        </w:rPr>
        <w:t>method</w:t>
      </w:r>
      <w:r w:rsidR="00274A67">
        <w:rPr>
          <w:rFonts w:cs="Times New Roman"/>
          <w:spacing w:val="-1"/>
        </w:rPr>
        <w:t xml:space="preserve"> permitted under Indiana Code Title 5, Article 32, as amended</w:t>
      </w:r>
      <w:r w:rsidR="007136AE">
        <w:rPr>
          <w:rFonts w:cs="Times New Roman"/>
          <w:spacing w:val="-1"/>
        </w:rPr>
        <w:t xml:space="preserve"> </w:t>
      </w:r>
      <w:r w:rsidR="00274A67">
        <w:rPr>
          <w:rFonts w:cs="Times New Roman"/>
          <w:spacing w:val="-1"/>
        </w:rPr>
        <w:t xml:space="preserve">(the </w:t>
      </w:r>
      <w:r w:rsidR="00B33FB3">
        <w:rPr>
          <w:rFonts w:cs="Times New Roman"/>
          <w:spacing w:val="-1"/>
        </w:rPr>
        <w:t>“</w:t>
      </w:r>
      <w:proofErr w:type="spellStart"/>
      <w:r w:rsidR="00274A67">
        <w:rPr>
          <w:rFonts w:cs="Times New Roman"/>
          <w:spacing w:val="-1"/>
        </w:rPr>
        <w:t>CM</w:t>
      </w:r>
      <w:r w:rsidR="008603C4">
        <w:rPr>
          <w:rFonts w:cs="Times New Roman"/>
          <w:spacing w:val="-1"/>
        </w:rPr>
        <w:t>c</w:t>
      </w:r>
      <w:proofErr w:type="spellEnd"/>
      <w:r w:rsidR="00274A67">
        <w:rPr>
          <w:rFonts w:cs="Times New Roman"/>
          <w:spacing w:val="-1"/>
        </w:rPr>
        <w:t xml:space="preserve"> Method</w:t>
      </w:r>
      <w:r w:rsidR="00B33FB3">
        <w:rPr>
          <w:rFonts w:cs="Times New Roman"/>
          <w:spacing w:val="-1"/>
        </w:rPr>
        <w:t>”</w:t>
      </w:r>
      <w:r w:rsidR="00274A67">
        <w:rPr>
          <w:rFonts w:cs="Times New Roman"/>
          <w:spacing w:val="-1"/>
        </w:rPr>
        <w:t xml:space="preserve">), </w:t>
      </w:r>
      <w:r w:rsidR="007136AE">
        <w:rPr>
          <w:rFonts w:cs="Times New Roman"/>
          <w:spacing w:val="-1"/>
        </w:rPr>
        <w:t xml:space="preserve">for </w:t>
      </w:r>
      <w:r w:rsidR="000961F9">
        <w:rPr>
          <w:rFonts w:cs="Times New Roman"/>
          <w:spacing w:val="-1"/>
        </w:rPr>
        <w:t xml:space="preserve">all or a </w:t>
      </w:r>
      <w:r w:rsidR="007136AE">
        <w:rPr>
          <w:rFonts w:cs="Times New Roman"/>
          <w:spacing w:val="-1"/>
        </w:rPr>
        <w:t xml:space="preserve">portion of the </w:t>
      </w:r>
      <w:r w:rsidR="00A935DB">
        <w:rPr>
          <w:rFonts w:cs="Times New Roman"/>
          <w:spacing w:val="-1"/>
        </w:rPr>
        <w:t>P</w:t>
      </w:r>
      <w:r w:rsidR="007136AE">
        <w:rPr>
          <w:rFonts w:cs="Times New Roman"/>
          <w:spacing w:val="-1"/>
        </w:rPr>
        <w:t>roject</w:t>
      </w:r>
      <w:r w:rsidR="000961F9">
        <w:rPr>
          <w:rFonts w:cs="Times New Roman"/>
          <w:spacing w:val="-1"/>
        </w:rPr>
        <w:t>s</w:t>
      </w:r>
      <w:r w:rsidR="007136AE">
        <w:rPr>
          <w:rFonts w:cs="Times New Roman"/>
          <w:spacing w:val="-1"/>
        </w:rPr>
        <w:t xml:space="preserve">.  </w:t>
      </w:r>
      <w:r w:rsidRPr="001C3486">
        <w:rPr>
          <w:rFonts w:cs="Times New Roman"/>
          <w:spacing w:val="-1"/>
        </w:rPr>
        <w:t>The</w:t>
      </w:r>
      <w:r w:rsidRPr="001C3486">
        <w:rPr>
          <w:rFonts w:cs="Times New Roman"/>
        </w:rPr>
        <w:t xml:space="preserve"> </w:t>
      </w:r>
      <w:r w:rsidRPr="001C3486">
        <w:rPr>
          <w:rFonts w:cs="Times New Roman"/>
          <w:spacing w:val="-1"/>
        </w:rPr>
        <w:t>process</w:t>
      </w:r>
      <w:r w:rsidRPr="001C3486">
        <w:rPr>
          <w:rFonts w:cs="Times New Roman"/>
          <w:spacing w:val="-2"/>
        </w:rPr>
        <w:t xml:space="preserve"> </w:t>
      </w:r>
      <w:r w:rsidRPr="001C3486">
        <w:rPr>
          <w:rFonts w:cs="Times New Roman"/>
          <w:spacing w:val="-1"/>
        </w:rPr>
        <w:t>for</w:t>
      </w:r>
      <w:r w:rsidRPr="001C3486">
        <w:rPr>
          <w:rFonts w:cs="Times New Roman"/>
          <w:spacing w:val="1"/>
        </w:rPr>
        <w:t xml:space="preserve"> </w:t>
      </w:r>
      <w:r w:rsidRPr="001C3486">
        <w:rPr>
          <w:rFonts w:cs="Times New Roman"/>
          <w:spacing w:val="-1"/>
        </w:rPr>
        <w:t>the</w:t>
      </w:r>
      <w:r w:rsidRPr="001C3486">
        <w:rPr>
          <w:rFonts w:cs="Times New Roman"/>
        </w:rPr>
        <w:t xml:space="preserve"> </w:t>
      </w:r>
      <w:r w:rsidR="00274A67">
        <w:rPr>
          <w:rFonts w:cs="Times New Roman"/>
          <w:spacing w:val="-1"/>
        </w:rPr>
        <w:t xml:space="preserve">selection of the firm to serve as the construction manager as constructor </w:t>
      </w:r>
      <w:r w:rsidR="000961F9">
        <w:rPr>
          <w:rFonts w:cs="Times New Roman"/>
          <w:spacing w:val="-1"/>
        </w:rPr>
        <w:t xml:space="preserve">on one or more of the </w:t>
      </w:r>
      <w:r w:rsidR="00B33FB3">
        <w:rPr>
          <w:rFonts w:cs="Times New Roman"/>
          <w:spacing w:val="-1"/>
        </w:rPr>
        <w:t>P</w:t>
      </w:r>
      <w:r w:rsidR="000961F9">
        <w:rPr>
          <w:rFonts w:cs="Times New Roman"/>
          <w:spacing w:val="-1"/>
        </w:rPr>
        <w:t xml:space="preserve">rojects </w:t>
      </w:r>
      <w:r w:rsidR="00B33FB3">
        <w:rPr>
          <w:rFonts w:cs="Times New Roman"/>
          <w:spacing w:val="-1"/>
        </w:rPr>
        <w:t>is</w:t>
      </w:r>
      <w:r w:rsidR="00A935DB">
        <w:rPr>
          <w:rFonts w:cs="Times New Roman"/>
          <w:spacing w:val="-2"/>
        </w:rPr>
        <w:t xml:space="preserve"> anticipated to </w:t>
      </w:r>
      <w:r w:rsidRPr="001C3486">
        <w:rPr>
          <w:rFonts w:cs="Times New Roman"/>
        </w:rPr>
        <w:t xml:space="preserve">be </w:t>
      </w:r>
      <w:r w:rsidRPr="001C3486">
        <w:rPr>
          <w:rFonts w:cs="Times New Roman"/>
          <w:spacing w:val="-1"/>
        </w:rPr>
        <w:t>conducted</w:t>
      </w:r>
      <w:r w:rsidRPr="001C3486">
        <w:rPr>
          <w:rFonts w:cs="Times New Roman"/>
        </w:rPr>
        <w:t xml:space="preserve"> </w:t>
      </w:r>
      <w:r w:rsidRPr="001C3486">
        <w:rPr>
          <w:rFonts w:cs="Times New Roman"/>
          <w:spacing w:val="-1"/>
        </w:rPr>
        <w:t>in</w:t>
      </w:r>
      <w:r w:rsidRPr="001C3486">
        <w:rPr>
          <w:rFonts w:cs="Times New Roman"/>
        </w:rPr>
        <w:t xml:space="preserve"> </w:t>
      </w:r>
      <w:r w:rsidR="000961F9">
        <w:rPr>
          <w:rFonts w:cs="Times New Roman"/>
          <w:spacing w:val="-1"/>
        </w:rPr>
        <w:t>the summer of 2021</w:t>
      </w:r>
      <w:r w:rsidRPr="001C3486">
        <w:rPr>
          <w:rFonts w:cs="Times New Roman"/>
        </w:rPr>
        <w:t>.</w:t>
      </w:r>
    </w:p>
    <w:p w:rsidR="002F1672" w:rsidRDefault="00897A0F" w:rsidP="003E283D">
      <w:pPr>
        <w:pStyle w:val="BodyText"/>
        <w:spacing w:after="240"/>
        <w:ind w:left="115" w:right="43" w:firstLine="0"/>
        <w:jc w:val="both"/>
      </w:pPr>
      <w:r>
        <w:t xml:space="preserve">To </w:t>
      </w:r>
      <w:r>
        <w:rPr>
          <w:spacing w:val="-1"/>
        </w:rPr>
        <w:t>begin</w:t>
      </w:r>
      <w:r>
        <w:t xml:space="preserve"> </w:t>
      </w:r>
      <w:r>
        <w:rPr>
          <w:spacing w:val="-1"/>
        </w:rPr>
        <w:t>the</w:t>
      </w:r>
      <w:r>
        <w:t xml:space="preserve"> </w:t>
      </w:r>
      <w:r>
        <w:rPr>
          <w:spacing w:val="-1"/>
        </w:rPr>
        <w:t>process</w:t>
      </w:r>
      <w:r>
        <w:t xml:space="preserve"> </w:t>
      </w:r>
      <w:r>
        <w:rPr>
          <w:spacing w:val="-2"/>
        </w:rPr>
        <w:t>of</w:t>
      </w:r>
      <w:r>
        <w:rPr>
          <w:spacing w:val="1"/>
        </w:rPr>
        <w:t xml:space="preserve"> </w:t>
      </w:r>
      <w:r>
        <w:rPr>
          <w:spacing w:val="-1"/>
        </w:rPr>
        <w:t>selecting</w:t>
      </w:r>
      <w:r>
        <w:rPr>
          <w:spacing w:val="-3"/>
        </w:rPr>
        <w:t xml:space="preserve"> </w:t>
      </w:r>
      <w:r>
        <w:t xml:space="preserve">a </w:t>
      </w:r>
      <w:r w:rsidR="00274A67">
        <w:rPr>
          <w:spacing w:val="-1"/>
        </w:rPr>
        <w:t xml:space="preserve">firm to serve as the architect of record for </w:t>
      </w:r>
      <w:r w:rsidR="000961F9">
        <w:rPr>
          <w:spacing w:val="-1"/>
        </w:rPr>
        <w:t>each of the Projects</w:t>
      </w:r>
      <w:r w:rsidR="007B1562">
        <w:rPr>
          <w:spacing w:val="-1"/>
        </w:rPr>
        <w:t xml:space="preserve"> (the </w:t>
      </w:r>
      <w:r w:rsidR="000961F9">
        <w:rPr>
          <w:spacing w:val="-1"/>
        </w:rPr>
        <w:t>“</w:t>
      </w:r>
      <w:r w:rsidR="007B1562">
        <w:rPr>
          <w:spacing w:val="-1"/>
        </w:rPr>
        <w:t>Architect</w:t>
      </w:r>
      <w:r w:rsidR="000961F9">
        <w:rPr>
          <w:spacing w:val="-1"/>
        </w:rPr>
        <w:t>”</w:t>
      </w:r>
      <w:r w:rsidR="007B1562">
        <w:rPr>
          <w:spacing w:val="-1"/>
        </w:rPr>
        <w:t>)</w:t>
      </w:r>
      <w:r>
        <w:rPr>
          <w:spacing w:val="-1"/>
        </w:rPr>
        <w:t>,</w:t>
      </w:r>
      <w:r>
        <w:t xml:space="preserve"> </w:t>
      </w:r>
      <w:r w:rsidR="000961F9">
        <w:rPr>
          <w:spacing w:val="-1"/>
        </w:rPr>
        <w:t>the School Corporation</w:t>
      </w:r>
      <w:r>
        <w:rPr>
          <w:spacing w:val="-1"/>
        </w:rPr>
        <w:t xml:space="preserve"> </w:t>
      </w:r>
      <w:r>
        <w:t>is</w:t>
      </w:r>
      <w:r>
        <w:rPr>
          <w:spacing w:val="-2"/>
        </w:rPr>
        <w:t xml:space="preserve"> </w:t>
      </w:r>
      <w:r>
        <w:rPr>
          <w:spacing w:val="-1"/>
        </w:rPr>
        <w:t>requesting</w:t>
      </w:r>
      <w:r>
        <w:rPr>
          <w:spacing w:val="-3"/>
        </w:rPr>
        <w:t xml:space="preserve"> </w:t>
      </w:r>
      <w:r w:rsidR="000223A3">
        <w:rPr>
          <w:spacing w:val="-3"/>
        </w:rPr>
        <w:t xml:space="preserve">any firm, which is interested in serving as the Architect, submit </w:t>
      </w:r>
      <w:r>
        <w:t xml:space="preserve">a </w:t>
      </w:r>
      <w:r>
        <w:rPr>
          <w:spacing w:val="-1"/>
        </w:rPr>
        <w:t>Statement</w:t>
      </w:r>
      <w:r>
        <w:rPr>
          <w:spacing w:val="1"/>
        </w:rPr>
        <w:t xml:space="preserve"> </w:t>
      </w:r>
      <w:r>
        <w:rPr>
          <w:spacing w:val="-2"/>
        </w:rPr>
        <w:t>of</w:t>
      </w:r>
      <w:r>
        <w:rPr>
          <w:spacing w:val="53"/>
        </w:rPr>
        <w:t xml:space="preserve"> </w:t>
      </w:r>
      <w:r>
        <w:rPr>
          <w:spacing w:val="-1"/>
        </w:rPr>
        <w:t>Qualifications</w:t>
      </w:r>
      <w:r>
        <w:t xml:space="preserve"> </w:t>
      </w:r>
      <w:r>
        <w:rPr>
          <w:spacing w:val="-1"/>
        </w:rPr>
        <w:t>(</w:t>
      </w:r>
      <w:r w:rsidR="00D578B1">
        <w:rPr>
          <w:spacing w:val="-1"/>
        </w:rPr>
        <w:t xml:space="preserve">each, </w:t>
      </w:r>
      <w:r w:rsidR="000223A3">
        <w:rPr>
          <w:spacing w:val="-1"/>
        </w:rPr>
        <w:t xml:space="preserve">an </w:t>
      </w:r>
      <w:r w:rsidR="001A2CF9">
        <w:rPr>
          <w:spacing w:val="-1"/>
        </w:rPr>
        <w:t>“</w:t>
      </w:r>
      <w:proofErr w:type="spellStart"/>
      <w:r>
        <w:rPr>
          <w:spacing w:val="-1"/>
        </w:rPr>
        <w:t>SOQ</w:t>
      </w:r>
      <w:proofErr w:type="spellEnd"/>
      <w:r w:rsidR="001A2CF9">
        <w:rPr>
          <w:spacing w:val="-1"/>
        </w:rPr>
        <w:t>”</w:t>
      </w:r>
      <w:r w:rsidR="00D578B1">
        <w:rPr>
          <w:spacing w:val="-1"/>
        </w:rPr>
        <w:t xml:space="preserve"> and, collectively, the “</w:t>
      </w:r>
      <w:proofErr w:type="spellStart"/>
      <w:r w:rsidR="00D578B1">
        <w:rPr>
          <w:spacing w:val="-1"/>
        </w:rPr>
        <w:t>SOQs</w:t>
      </w:r>
      <w:proofErr w:type="spellEnd"/>
      <w:r w:rsidR="00D578B1">
        <w:rPr>
          <w:spacing w:val="-1"/>
        </w:rPr>
        <w:t>”</w:t>
      </w:r>
      <w:r>
        <w:rPr>
          <w:spacing w:val="-1"/>
        </w:rPr>
        <w:t>)</w:t>
      </w:r>
      <w:r>
        <w:rPr>
          <w:spacing w:val="-2"/>
        </w:rPr>
        <w:t xml:space="preserve"> </w:t>
      </w:r>
      <w:r w:rsidR="000223A3">
        <w:rPr>
          <w:spacing w:val="-2"/>
        </w:rPr>
        <w:t>at the address and by the date</w:t>
      </w:r>
      <w:r w:rsidR="00506B50">
        <w:rPr>
          <w:spacing w:val="-2"/>
        </w:rPr>
        <w:t xml:space="preserve"> and time</w:t>
      </w:r>
      <w:r w:rsidR="000223A3">
        <w:rPr>
          <w:spacing w:val="-2"/>
        </w:rPr>
        <w:t xml:space="preserve"> </w:t>
      </w:r>
      <w:r w:rsidR="00506B50">
        <w:rPr>
          <w:spacing w:val="-2"/>
        </w:rPr>
        <w:t xml:space="preserve">(the </w:t>
      </w:r>
      <w:r w:rsidR="001A2CF9">
        <w:rPr>
          <w:spacing w:val="-2"/>
        </w:rPr>
        <w:t>“</w:t>
      </w:r>
      <w:r w:rsidR="00506B50">
        <w:rPr>
          <w:spacing w:val="-2"/>
        </w:rPr>
        <w:t>Submittal Deadline</w:t>
      </w:r>
      <w:r w:rsidR="001A2CF9">
        <w:rPr>
          <w:spacing w:val="-2"/>
        </w:rPr>
        <w:t>”</w:t>
      </w:r>
      <w:r w:rsidR="00506B50">
        <w:rPr>
          <w:spacing w:val="-2"/>
        </w:rPr>
        <w:t xml:space="preserve">) </w:t>
      </w:r>
      <w:r w:rsidR="000223A3">
        <w:rPr>
          <w:spacing w:val="-2"/>
        </w:rPr>
        <w:t xml:space="preserve">set forth in </w:t>
      </w:r>
      <w:r w:rsidR="00215DE6">
        <w:rPr>
          <w:spacing w:val="-2"/>
        </w:rPr>
        <w:t xml:space="preserve">Section 5 of </w:t>
      </w:r>
      <w:r w:rsidR="000223A3">
        <w:rPr>
          <w:spacing w:val="-2"/>
        </w:rPr>
        <w:t xml:space="preserve">this Request for Qualifications, dated </w:t>
      </w:r>
      <w:r w:rsidR="00835A53">
        <w:rPr>
          <w:spacing w:val="-2"/>
        </w:rPr>
        <w:t>April 14</w:t>
      </w:r>
      <w:r w:rsidR="000223A3">
        <w:rPr>
          <w:spacing w:val="-2"/>
        </w:rPr>
        <w:t>, 20</w:t>
      </w:r>
      <w:r w:rsidR="001A2CF9">
        <w:rPr>
          <w:spacing w:val="-2"/>
        </w:rPr>
        <w:t>21</w:t>
      </w:r>
      <w:r w:rsidR="000223A3">
        <w:rPr>
          <w:spacing w:val="-2"/>
        </w:rPr>
        <w:t xml:space="preserve"> (the </w:t>
      </w:r>
      <w:r w:rsidR="001A2CF9">
        <w:rPr>
          <w:spacing w:val="-2"/>
        </w:rPr>
        <w:t>“</w:t>
      </w:r>
      <w:proofErr w:type="spellStart"/>
      <w:r w:rsidR="000223A3">
        <w:rPr>
          <w:spacing w:val="-2"/>
        </w:rPr>
        <w:t>RFQ</w:t>
      </w:r>
      <w:proofErr w:type="spellEnd"/>
      <w:r w:rsidR="001A2CF9">
        <w:rPr>
          <w:spacing w:val="-2"/>
        </w:rPr>
        <w:t>”</w:t>
      </w:r>
      <w:r w:rsidR="000223A3">
        <w:rPr>
          <w:spacing w:val="-2"/>
        </w:rPr>
        <w:t>)</w:t>
      </w:r>
      <w:r>
        <w:rPr>
          <w:spacing w:val="-2"/>
        </w:rPr>
        <w:t>.</w:t>
      </w:r>
      <w:r>
        <w:t xml:space="preserve"> </w:t>
      </w:r>
      <w:r w:rsidR="00506B50">
        <w:rPr>
          <w:spacing w:val="-1"/>
        </w:rPr>
        <w:t>After the Submittal Deadline</w:t>
      </w:r>
      <w:r>
        <w:rPr>
          <w:spacing w:val="-2"/>
        </w:rPr>
        <w:t>,</w:t>
      </w:r>
      <w:r>
        <w:t xml:space="preserve"> </w:t>
      </w:r>
      <w:r w:rsidR="001A2CF9">
        <w:rPr>
          <w:spacing w:val="-1"/>
        </w:rPr>
        <w:t>the School Corporation</w:t>
      </w:r>
      <w:r>
        <w:rPr>
          <w:spacing w:val="-1"/>
        </w:rPr>
        <w:t xml:space="preserve"> </w:t>
      </w:r>
      <w:r>
        <w:t>will</w:t>
      </w:r>
      <w:r>
        <w:rPr>
          <w:spacing w:val="1"/>
        </w:rPr>
        <w:t xml:space="preserve"> </w:t>
      </w:r>
      <w:r>
        <w:rPr>
          <w:spacing w:val="-1"/>
        </w:rPr>
        <w:t>proceed</w:t>
      </w:r>
      <w:r w:rsidR="00215DE6">
        <w:rPr>
          <w:spacing w:val="85"/>
        </w:rPr>
        <w:t xml:space="preserve"> </w:t>
      </w:r>
      <w:r>
        <w:t xml:space="preserve">with </w:t>
      </w:r>
      <w:r>
        <w:rPr>
          <w:spacing w:val="-1"/>
        </w:rPr>
        <w:t>evaluating</w:t>
      </w:r>
      <w:r>
        <w:rPr>
          <w:spacing w:val="-3"/>
        </w:rPr>
        <w:t xml:space="preserve"> </w:t>
      </w:r>
      <w:r>
        <w:t xml:space="preserve">the </w:t>
      </w:r>
      <w:proofErr w:type="spellStart"/>
      <w:r>
        <w:rPr>
          <w:spacing w:val="-2"/>
        </w:rPr>
        <w:t>SOQs</w:t>
      </w:r>
      <w:proofErr w:type="spellEnd"/>
      <w:r>
        <w:rPr>
          <w:spacing w:val="-2"/>
        </w:rPr>
        <w:t xml:space="preserve"> </w:t>
      </w:r>
      <w:r w:rsidR="00506B50">
        <w:rPr>
          <w:spacing w:val="-2"/>
        </w:rPr>
        <w:t xml:space="preserve">that have been submitted </w:t>
      </w:r>
      <w:r w:rsidR="00215DE6">
        <w:t>and select</w:t>
      </w:r>
      <w:r>
        <w:rPr>
          <w:spacing w:val="-3"/>
        </w:rPr>
        <w:t xml:space="preserve"> </w:t>
      </w:r>
      <w:r>
        <w:t xml:space="preserve">a </w:t>
      </w:r>
      <w:r>
        <w:rPr>
          <w:spacing w:val="-1"/>
        </w:rPr>
        <w:t>shortlist</w:t>
      </w:r>
      <w:r>
        <w:rPr>
          <w:spacing w:val="1"/>
        </w:rPr>
        <w:t xml:space="preserve"> </w:t>
      </w:r>
      <w:r>
        <w:rPr>
          <w:spacing w:val="-2"/>
        </w:rPr>
        <w:t xml:space="preserve">of </w:t>
      </w:r>
      <w:r w:rsidR="00215DE6">
        <w:rPr>
          <w:spacing w:val="-2"/>
        </w:rPr>
        <w:t xml:space="preserve">the firm or firms </w:t>
      </w:r>
      <w:r w:rsidR="001A2CF9">
        <w:rPr>
          <w:spacing w:val="-2"/>
        </w:rPr>
        <w:t>the School Corporation</w:t>
      </w:r>
      <w:r w:rsidR="00215DE6">
        <w:rPr>
          <w:spacing w:val="-2"/>
        </w:rPr>
        <w:t xml:space="preserve"> determines in its sole and complete discretion to be </w:t>
      </w:r>
      <w:r>
        <w:t xml:space="preserve">the </w:t>
      </w:r>
      <w:r>
        <w:rPr>
          <w:spacing w:val="-1"/>
        </w:rPr>
        <w:t>most</w:t>
      </w:r>
      <w:r>
        <w:rPr>
          <w:spacing w:val="1"/>
        </w:rPr>
        <w:t xml:space="preserve"> </w:t>
      </w:r>
      <w:r>
        <w:rPr>
          <w:spacing w:val="-1"/>
        </w:rPr>
        <w:t>qualified</w:t>
      </w:r>
      <w:r>
        <w:t xml:space="preserve"> </w:t>
      </w:r>
      <w:r w:rsidR="00506B50">
        <w:rPr>
          <w:spacing w:val="-1"/>
        </w:rPr>
        <w:t>respondents (</w:t>
      </w:r>
      <w:r w:rsidR="003F47A3">
        <w:rPr>
          <w:spacing w:val="-1"/>
        </w:rPr>
        <w:t xml:space="preserve">each, a “Highly Qualified Respondent” and, collectively, </w:t>
      </w:r>
      <w:r w:rsidR="00506B50">
        <w:rPr>
          <w:spacing w:val="-1"/>
        </w:rPr>
        <w:t xml:space="preserve">the </w:t>
      </w:r>
      <w:r w:rsidR="001A2CF9">
        <w:rPr>
          <w:spacing w:val="-1"/>
        </w:rPr>
        <w:t>“</w:t>
      </w:r>
      <w:r w:rsidR="00506B50">
        <w:rPr>
          <w:spacing w:val="-1"/>
        </w:rPr>
        <w:t>Highly Qualified Respondents</w:t>
      </w:r>
      <w:r w:rsidR="001A2CF9">
        <w:rPr>
          <w:spacing w:val="-1"/>
        </w:rPr>
        <w:t>”</w:t>
      </w:r>
      <w:r w:rsidR="00506B50">
        <w:rPr>
          <w:spacing w:val="-1"/>
        </w:rPr>
        <w:t>)</w:t>
      </w:r>
      <w:r>
        <w:rPr>
          <w:spacing w:val="-1"/>
        </w:rPr>
        <w:t>.</w:t>
      </w:r>
      <w:r>
        <w:t xml:space="preserve"> </w:t>
      </w:r>
      <w:r w:rsidR="001A2CF9">
        <w:rPr>
          <w:spacing w:val="-1"/>
        </w:rPr>
        <w:t>The School Corporation</w:t>
      </w:r>
      <w:r w:rsidR="00506B50">
        <w:rPr>
          <w:spacing w:val="-1"/>
        </w:rPr>
        <w:t xml:space="preserve"> will request </w:t>
      </w:r>
      <w:r w:rsidR="003F47A3">
        <w:rPr>
          <w:spacing w:val="-1"/>
        </w:rPr>
        <w:t>each</w:t>
      </w:r>
      <w:r w:rsidR="001A2CF9">
        <w:rPr>
          <w:spacing w:val="-1"/>
        </w:rPr>
        <w:t xml:space="preserve"> Highly Qualified Respondent</w:t>
      </w:r>
      <w:r w:rsidR="003F47A3">
        <w:rPr>
          <w:spacing w:val="-1"/>
        </w:rPr>
        <w:t xml:space="preserve"> </w:t>
      </w:r>
      <w:r>
        <w:t>to</w:t>
      </w:r>
      <w:r>
        <w:rPr>
          <w:spacing w:val="-3"/>
        </w:rPr>
        <w:t xml:space="preserve"> </w:t>
      </w:r>
      <w:r>
        <w:rPr>
          <w:spacing w:val="-1"/>
        </w:rPr>
        <w:t>submit</w:t>
      </w:r>
      <w:r>
        <w:rPr>
          <w:spacing w:val="1"/>
        </w:rPr>
        <w:t xml:space="preserve"> </w:t>
      </w:r>
      <w:r>
        <w:t xml:space="preserve">a </w:t>
      </w:r>
      <w:r>
        <w:rPr>
          <w:spacing w:val="-1"/>
        </w:rPr>
        <w:t>proposal</w:t>
      </w:r>
      <w:r>
        <w:rPr>
          <w:spacing w:val="-2"/>
        </w:rPr>
        <w:t xml:space="preserve"> </w:t>
      </w:r>
      <w:r>
        <w:t>for</w:t>
      </w:r>
      <w:r>
        <w:rPr>
          <w:spacing w:val="-2"/>
        </w:rPr>
        <w:t xml:space="preserve"> </w:t>
      </w:r>
      <w:r w:rsidR="00506B50">
        <w:rPr>
          <w:spacing w:val="-1"/>
        </w:rPr>
        <w:t>such firm’s</w:t>
      </w:r>
      <w:r>
        <w:rPr>
          <w:spacing w:val="-2"/>
        </w:rPr>
        <w:t xml:space="preserve"> </w:t>
      </w:r>
      <w:r>
        <w:rPr>
          <w:spacing w:val="-1"/>
        </w:rPr>
        <w:t>services</w:t>
      </w:r>
      <w:r>
        <w:t xml:space="preserve"> </w:t>
      </w:r>
      <w:r w:rsidR="00861A61">
        <w:t xml:space="preserve">if selected as the Architect </w:t>
      </w:r>
      <w:r>
        <w:rPr>
          <w:spacing w:val="-1"/>
        </w:rPr>
        <w:t>and</w:t>
      </w:r>
      <w:r>
        <w:t xml:space="preserve"> </w:t>
      </w:r>
      <w:r>
        <w:rPr>
          <w:spacing w:val="-1"/>
        </w:rPr>
        <w:t>to</w:t>
      </w:r>
      <w:r w:rsidR="00861A61">
        <w:rPr>
          <w:spacing w:val="-1"/>
        </w:rPr>
        <w:t xml:space="preserve"> participate in an interview </w:t>
      </w:r>
      <w:r w:rsidR="00215DE6">
        <w:rPr>
          <w:spacing w:val="-1"/>
        </w:rPr>
        <w:t xml:space="preserve">process conducted </w:t>
      </w:r>
      <w:r w:rsidR="00861A61">
        <w:rPr>
          <w:spacing w:val="-1"/>
        </w:rPr>
        <w:t xml:space="preserve">by </w:t>
      </w:r>
      <w:r w:rsidR="00215DE6">
        <w:rPr>
          <w:spacing w:val="-1"/>
        </w:rPr>
        <w:t>a</w:t>
      </w:r>
      <w:r w:rsidR="00861A61">
        <w:rPr>
          <w:spacing w:val="-1"/>
        </w:rPr>
        <w:t xml:space="preserve"> committee established by </w:t>
      </w:r>
      <w:r w:rsidR="00D7386D">
        <w:rPr>
          <w:spacing w:val="-1"/>
        </w:rPr>
        <w:t>the School Corporation</w:t>
      </w:r>
      <w:r w:rsidR="00861A61">
        <w:rPr>
          <w:spacing w:val="-1"/>
        </w:rPr>
        <w:t>.  Following the completion of such interview</w:t>
      </w:r>
      <w:r w:rsidR="003F47A3">
        <w:rPr>
          <w:spacing w:val="-1"/>
        </w:rPr>
        <w:t xml:space="preserve"> or interview</w:t>
      </w:r>
      <w:r w:rsidR="00861A61">
        <w:rPr>
          <w:spacing w:val="-1"/>
        </w:rPr>
        <w:t xml:space="preserve">s, </w:t>
      </w:r>
      <w:r w:rsidR="00D7386D">
        <w:rPr>
          <w:spacing w:val="-2"/>
        </w:rPr>
        <w:t>the School Corporation</w:t>
      </w:r>
      <w:r>
        <w:rPr>
          <w:spacing w:val="-1"/>
        </w:rPr>
        <w:t xml:space="preserve"> </w:t>
      </w:r>
      <w:r>
        <w:t>will</w:t>
      </w:r>
      <w:r>
        <w:rPr>
          <w:spacing w:val="-2"/>
        </w:rPr>
        <w:t xml:space="preserve"> </w:t>
      </w:r>
      <w:r>
        <w:rPr>
          <w:spacing w:val="-1"/>
        </w:rPr>
        <w:t>select</w:t>
      </w:r>
      <w:r>
        <w:rPr>
          <w:spacing w:val="-2"/>
        </w:rPr>
        <w:t xml:space="preserve"> </w:t>
      </w:r>
      <w:r>
        <w:t xml:space="preserve">the </w:t>
      </w:r>
      <w:r w:rsidR="00215DE6">
        <w:t xml:space="preserve">firm </w:t>
      </w:r>
      <w:r w:rsidR="00D7386D">
        <w:t>the School Corporation</w:t>
      </w:r>
      <w:r w:rsidR="00215DE6">
        <w:t xml:space="preserve"> determines in its sole and complete discretion to be the </w:t>
      </w:r>
      <w:r>
        <w:rPr>
          <w:spacing w:val="-1"/>
        </w:rPr>
        <w:t>most</w:t>
      </w:r>
      <w:r>
        <w:rPr>
          <w:spacing w:val="-2"/>
        </w:rPr>
        <w:t xml:space="preserve"> </w:t>
      </w:r>
      <w:r>
        <w:rPr>
          <w:spacing w:val="-1"/>
        </w:rPr>
        <w:t>qualified</w:t>
      </w:r>
      <w:r>
        <w:rPr>
          <w:spacing w:val="-4"/>
        </w:rPr>
        <w:t xml:space="preserve"> </w:t>
      </w:r>
      <w:r w:rsidR="00861A61">
        <w:t>firm</w:t>
      </w:r>
      <w:r>
        <w:rPr>
          <w:spacing w:val="-4"/>
        </w:rPr>
        <w:t xml:space="preserve"> </w:t>
      </w:r>
      <w:r w:rsidR="00861A61">
        <w:rPr>
          <w:spacing w:val="-4"/>
        </w:rPr>
        <w:t xml:space="preserve">to serve as the Architect </w:t>
      </w:r>
      <w:r w:rsidR="00D7386D">
        <w:t xml:space="preserve">based </w:t>
      </w:r>
      <w:r>
        <w:t xml:space="preserve">upon </w:t>
      </w:r>
      <w:r>
        <w:rPr>
          <w:spacing w:val="-1"/>
        </w:rPr>
        <w:t>the</w:t>
      </w:r>
      <w:r w:rsidR="00D578B1">
        <w:rPr>
          <w:spacing w:val="-1"/>
        </w:rPr>
        <w:t xml:space="preserve"> </w:t>
      </w:r>
      <w:proofErr w:type="spellStart"/>
      <w:r w:rsidR="00D578B1">
        <w:rPr>
          <w:spacing w:val="-1"/>
        </w:rPr>
        <w:t>SOQs</w:t>
      </w:r>
      <w:proofErr w:type="spellEnd"/>
      <w:r w:rsidR="00D578B1">
        <w:rPr>
          <w:spacing w:val="-1"/>
        </w:rPr>
        <w:t>, the</w:t>
      </w:r>
      <w:r>
        <w:t xml:space="preserve"> </w:t>
      </w:r>
      <w:r>
        <w:rPr>
          <w:spacing w:val="-1"/>
        </w:rPr>
        <w:t>proposals</w:t>
      </w:r>
      <w:r>
        <w:rPr>
          <w:spacing w:val="-2"/>
        </w:rPr>
        <w:t xml:space="preserve"> </w:t>
      </w:r>
      <w:r>
        <w:t>and</w:t>
      </w:r>
      <w:r>
        <w:rPr>
          <w:spacing w:val="-3"/>
        </w:rPr>
        <w:t xml:space="preserve"> </w:t>
      </w:r>
      <w:r w:rsidR="00D578B1">
        <w:rPr>
          <w:spacing w:val="-3"/>
        </w:rPr>
        <w:t xml:space="preserve">the </w:t>
      </w:r>
      <w:r>
        <w:rPr>
          <w:spacing w:val="-1"/>
        </w:rPr>
        <w:t>interviews.</w:t>
      </w:r>
      <w:r>
        <w:t xml:space="preserve"> </w:t>
      </w:r>
      <w:r w:rsidR="00D7386D">
        <w:rPr>
          <w:spacing w:val="-1"/>
        </w:rPr>
        <w:t>The School Corporation</w:t>
      </w:r>
      <w:r w:rsidR="00861A61">
        <w:rPr>
          <w:spacing w:val="-1"/>
        </w:rPr>
        <w:t xml:space="preserve"> anticipates that the p</w:t>
      </w:r>
      <w:r>
        <w:rPr>
          <w:spacing w:val="-1"/>
        </w:rPr>
        <w:t>rofessional</w:t>
      </w:r>
      <w:r>
        <w:rPr>
          <w:spacing w:val="1"/>
        </w:rPr>
        <w:t xml:space="preserve"> </w:t>
      </w:r>
      <w:r>
        <w:rPr>
          <w:spacing w:val="-1"/>
        </w:rPr>
        <w:t>services</w:t>
      </w:r>
      <w:r>
        <w:t xml:space="preserve"> </w:t>
      </w:r>
      <w:r w:rsidR="00861A61">
        <w:t xml:space="preserve">provided by the Architect </w:t>
      </w:r>
      <w:r>
        <w:rPr>
          <w:spacing w:val="-1"/>
        </w:rPr>
        <w:t>shall</w:t>
      </w:r>
      <w:r>
        <w:rPr>
          <w:spacing w:val="1"/>
        </w:rPr>
        <w:t xml:space="preserve"> </w:t>
      </w:r>
      <w:r>
        <w:rPr>
          <w:spacing w:val="-1"/>
        </w:rPr>
        <w:t>include</w:t>
      </w:r>
      <w:r w:rsidR="00215DE6">
        <w:rPr>
          <w:spacing w:val="-1"/>
        </w:rPr>
        <w:t>, but not be limited to,</w:t>
      </w:r>
      <w:r>
        <w:t xml:space="preserve"> </w:t>
      </w:r>
      <w:r>
        <w:rPr>
          <w:spacing w:val="-1"/>
        </w:rPr>
        <w:t>visioning,</w:t>
      </w:r>
      <w:r>
        <w:t xml:space="preserve"> </w:t>
      </w:r>
      <w:r>
        <w:rPr>
          <w:spacing w:val="-2"/>
        </w:rPr>
        <w:t>programming,</w:t>
      </w:r>
      <w:r>
        <w:rPr>
          <w:spacing w:val="57"/>
        </w:rPr>
        <w:t xml:space="preserve"> </w:t>
      </w:r>
      <w:r>
        <w:rPr>
          <w:spacing w:val="-1"/>
        </w:rPr>
        <w:t>community</w:t>
      </w:r>
      <w:r>
        <w:rPr>
          <w:spacing w:val="-3"/>
        </w:rPr>
        <w:t xml:space="preserve"> </w:t>
      </w:r>
      <w:r>
        <w:rPr>
          <w:spacing w:val="-1"/>
        </w:rPr>
        <w:t>outreach,</w:t>
      </w:r>
      <w:r>
        <w:t xml:space="preserve"> </w:t>
      </w:r>
      <w:r>
        <w:rPr>
          <w:spacing w:val="-1"/>
        </w:rPr>
        <w:t>consensus</w:t>
      </w:r>
      <w:r>
        <w:t xml:space="preserve"> </w:t>
      </w:r>
      <w:r>
        <w:rPr>
          <w:spacing w:val="-1"/>
        </w:rPr>
        <w:t>building,</w:t>
      </w:r>
      <w:r>
        <w:t xml:space="preserve"> </w:t>
      </w:r>
      <w:r>
        <w:rPr>
          <w:spacing w:val="-1"/>
        </w:rPr>
        <w:t>architectural</w:t>
      </w:r>
      <w:r>
        <w:rPr>
          <w:spacing w:val="-2"/>
        </w:rPr>
        <w:t xml:space="preserve"> </w:t>
      </w:r>
      <w:r>
        <w:rPr>
          <w:spacing w:val="-1"/>
        </w:rPr>
        <w:t>design,</w:t>
      </w:r>
      <w:r>
        <w:t xml:space="preserve"> </w:t>
      </w:r>
      <w:r>
        <w:rPr>
          <w:spacing w:val="-1"/>
        </w:rPr>
        <w:t>interior</w:t>
      </w:r>
      <w:r>
        <w:rPr>
          <w:spacing w:val="1"/>
        </w:rPr>
        <w:t xml:space="preserve"> </w:t>
      </w:r>
      <w:r>
        <w:rPr>
          <w:spacing w:val="-1"/>
        </w:rPr>
        <w:t>design,</w:t>
      </w:r>
      <w:r>
        <w:t xml:space="preserve"> </w:t>
      </w:r>
      <w:r>
        <w:rPr>
          <w:spacing w:val="-1"/>
        </w:rPr>
        <w:t>civil</w:t>
      </w:r>
      <w:r>
        <w:rPr>
          <w:spacing w:val="1"/>
        </w:rPr>
        <w:t xml:space="preserve"> </w:t>
      </w:r>
      <w:r>
        <w:rPr>
          <w:spacing w:val="-1"/>
        </w:rPr>
        <w:t>engineering,</w:t>
      </w:r>
      <w:r>
        <w:t xml:space="preserve"> </w:t>
      </w:r>
      <w:r>
        <w:rPr>
          <w:spacing w:val="-1"/>
        </w:rPr>
        <w:t>landscape</w:t>
      </w:r>
      <w:r>
        <w:t xml:space="preserve"> </w:t>
      </w:r>
      <w:r>
        <w:rPr>
          <w:spacing w:val="-1"/>
        </w:rPr>
        <w:t>architectural</w:t>
      </w:r>
      <w:r>
        <w:rPr>
          <w:spacing w:val="1"/>
        </w:rPr>
        <w:t xml:space="preserve"> </w:t>
      </w:r>
      <w:r>
        <w:rPr>
          <w:spacing w:val="-1"/>
        </w:rPr>
        <w:t>design,</w:t>
      </w:r>
      <w:r>
        <w:rPr>
          <w:spacing w:val="2"/>
        </w:rPr>
        <w:t xml:space="preserve"> </w:t>
      </w:r>
      <w:r>
        <w:rPr>
          <w:spacing w:val="-1"/>
        </w:rPr>
        <w:t>technology</w:t>
      </w:r>
      <w:r>
        <w:rPr>
          <w:spacing w:val="-3"/>
        </w:rPr>
        <w:t xml:space="preserve"> </w:t>
      </w:r>
      <w:r>
        <w:rPr>
          <w:spacing w:val="-1"/>
        </w:rPr>
        <w:t>design,</w:t>
      </w:r>
      <w:r>
        <w:t xml:space="preserve"> </w:t>
      </w:r>
      <w:r w:rsidR="007136AE" w:rsidRPr="007136AE">
        <w:rPr>
          <w:spacing w:val="-1"/>
        </w:rPr>
        <w:t xml:space="preserve">coordination with </w:t>
      </w:r>
      <w:r w:rsidR="00D7386D">
        <w:rPr>
          <w:spacing w:val="-1"/>
        </w:rPr>
        <w:t xml:space="preserve">the </w:t>
      </w:r>
      <w:proofErr w:type="spellStart"/>
      <w:r w:rsidR="00D7386D">
        <w:rPr>
          <w:spacing w:val="-1"/>
        </w:rPr>
        <w:t>CMc</w:t>
      </w:r>
      <w:proofErr w:type="spellEnd"/>
      <w:r w:rsidR="003F47A3">
        <w:rPr>
          <w:spacing w:val="-1"/>
        </w:rPr>
        <w:t xml:space="preserve"> or the </w:t>
      </w:r>
      <w:proofErr w:type="spellStart"/>
      <w:r w:rsidR="003F47A3">
        <w:rPr>
          <w:spacing w:val="-1"/>
        </w:rPr>
        <w:t>CMcs</w:t>
      </w:r>
      <w:proofErr w:type="spellEnd"/>
      <w:r w:rsidR="003F47A3">
        <w:rPr>
          <w:spacing w:val="-1"/>
        </w:rPr>
        <w:t>, as applicable,</w:t>
      </w:r>
      <w:r w:rsidR="008603C4">
        <w:rPr>
          <w:spacing w:val="-1"/>
        </w:rPr>
        <w:t xml:space="preserve"> </w:t>
      </w:r>
      <w:r>
        <w:t>and</w:t>
      </w:r>
      <w:r>
        <w:rPr>
          <w:spacing w:val="65"/>
        </w:rPr>
        <w:t xml:space="preserve"> </w:t>
      </w:r>
      <w:r>
        <w:rPr>
          <w:spacing w:val="-1"/>
        </w:rPr>
        <w:t>preliminary</w:t>
      </w:r>
      <w:r>
        <w:rPr>
          <w:spacing w:val="-3"/>
        </w:rPr>
        <w:t xml:space="preserve"> </w:t>
      </w:r>
      <w:r>
        <w:rPr>
          <w:spacing w:val="-1"/>
        </w:rPr>
        <w:t>cost</w:t>
      </w:r>
      <w:r>
        <w:rPr>
          <w:spacing w:val="1"/>
        </w:rPr>
        <w:t xml:space="preserve"> </w:t>
      </w:r>
      <w:r>
        <w:rPr>
          <w:spacing w:val="-1"/>
        </w:rPr>
        <w:t>estimating</w:t>
      </w:r>
      <w:r>
        <w:rPr>
          <w:spacing w:val="-3"/>
        </w:rPr>
        <w:t xml:space="preserve"> </w:t>
      </w:r>
      <w:r>
        <w:rPr>
          <w:spacing w:val="-1"/>
        </w:rPr>
        <w:t>(prior</w:t>
      </w:r>
      <w:r>
        <w:rPr>
          <w:spacing w:val="-2"/>
        </w:rPr>
        <w:t xml:space="preserve"> </w:t>
      </w:r>
      <w:r>
        <w:t>to</w:t>
      </w:r>
      <w:r>
        <w:rPr>
          <w:spacing w:val="-3"/>
        </w:rPr>
        <w:t xml:space="preserve"> </w:t>
      </w:r>
      <w:r>
        <w:rPr>
          <w:spacing w:val="-1"/>
        </w:rPr>
        <w:t>selection</w:t>
      </w:r>
      <w:r>
        <w:rPr>
          <w:spacing w:val="-3"/>
        </w:rPr>
        <w:t xml:space="preserve"> </w:t>
      </w:r>
      <w:r>
        <w:t>of</w:t>
      </w:r>
      <w:r>
        <w:rPr>
          <w:spacing w:val="1"/>
        </w:rPr>
        <w:t xml:space="preserve"> </w:t>
      </w:r>
      <w:r w:rsidR="008603C4">
        <w:rPr>
          <w:spacing w:val="1"/>
        </w:rPr>
        <w:t xml:space="preserve">the </w:t>
      </w:r>
      <w:proofErr w:type="spellStart"/>
      <w:r>
        <w:rPr>
          <w:spacing w:val="-2"/>
        </w:rPr>
        <w:t>CMc</w:t>
      </w:r>
      <w:proofErr w:type="spellEnd"/>
      <w:r w:rsidR="003F47A3" w:rsidRPr="003F47A3">
        <w:rPr>
          <w:spacing w:val="-1"/>
        </w:rPr>
        <w:t xml:space="preserve"> </w:t>
      </w:r>
      <w:r w:rsidR="003F47A3">
        <w:rPr>
          <w:spacing w:val="-1"/>
        </w:rPr>
        <w:t xml:space="preserve">or the </w:t>
      </w:r>
      <w:proofErr w:type="spellStart"/>
      <w:r w:rsidR="003F47A3">
        <w:rPr>
          <w:spacing w:val="-1"/>
        </w:rPr>
        <w:t>CMcs</w:t>
      </w:r>
      <w:proofErr w:type="spellEnd"/>
      <w:r>
        <w:rPr>
          <w:spacing w:val="-2"/>
        </w:rPr>
        <w:t>),</w:t>
      </w:r>
    </w:p>
    <w:p w:rsidR="002F1672" w:rsidRDefault="00D7386D" w:rsidP="003E283D">
      <w:pPr>
        <w:pStyle w:val="BodyText"/>
        <w:spacing w:after="240"/>
        <w:ind w:left="115" w:right="43" w:firstLine="0"/>
        <w:jc w:val="both"/>
      </w:pPr>
      <w:r>
        <w:t xml:space="preserve">For more information regarding the possible components of each of the Projects, please contact Dr. Ryan Glaze, Superintendent of the School Corporation at </w:t>
      </w:r>
      <w:hyperlink r:id="rId7" w:history="1">
        <w:r w:rsidRPr="00C63DC5">
          <w:rPr>
            <w:rStyle w:val="Hyperlink"/>
          </w:rPr>
          <w:t>rglaze@tcsc.k12.in.us</w:t>
        </w:r>
      </w:hyperlink>
      <w:r>
        <w:t xml:space="preserve"> for a copy of the School Corporation’s recently completed facility assessment study</w:t>
      </w:r>
      <w:r w:rsidR="00897A0F">
        <w:rPr>
          <w:spacing w:val="-1"/>
        </w:rPr>
        <w:t>.</w:t>
      </w:r>
      <w:r w:rsidR="00897A0F">
        <w:t xml:space="preserve"> </w:t>
      </w:r>
      <w:r w:rsidR="001C3486">
        <w:t xml:space="preserve"> </w:t>
      </w:r>
      <w:r w:rsidR="00897A0F">
        <w:t xml:space="preserve">The </w:t>
      </w:r>
      <w:r w:rsidR="00897A0F">
        <w:rPr>
          <w:spacing w:val="-1"/>
        </w:rPr>
        <w:t>maximum</w:t>
      </w:r>
      <w:r w:rsidR="00897A0F">
        <w:rPr>
          <w:spacing w:val="-4"/>
        </w:rPr>
        <w:t xml:space="preserve"> </w:t>
      </w:r>
      <w:r w:rsidR="00897A0F">
        <w:rPr>
          <w:spacing w:val="-1"/>
        </w:rPr>
        <w:t>budget</w:t>
      </w:r>
      <w:r w:rsidR="00897A0F">
        <w:rPr>
          <w:spacing w:val="-2"/>
        </w:rPr>
        <w:t xml:space="preserve"> </w:t>
      </w:r>
      <w:r w:rsidR="00897A0F">
        <w:rPr>
          <w:spacing w:val="-1"/>
        </w:rPr>
        <w:t>for</w:t>
      </w:r>
      <w:r w:rsidR="00897A0F">
        <w:rPr>
          <w:spacing w:val="1"/>
        </w:rPr>
        <w:t xml:space="preserve"> </w:t>
      </w:r>
      <w:r w:rsidR="00897A0F">
        <w:rPr>
          <w:spacing w:val="-1"/>
        </w:rPr>
        <w:t>all</w:t>
      </w:r>
      <w:r w:rsidR="00897A0F">
        <w:rPr>
          <w:spacing w:val="1"/>
        </w:rPr>
        <w:t xml:space="preserve"> </w:t>
      </w:r>
      <w:r w:rsidR="00897A0F">
        <w:rPr>
          <w:spacing w:val="-1"/>
        </w:rPr>
        <w:t>costs</w:t>
      </w:r>
      <w:r w:rsidR="008603C4">
        <w:rPr>
          <w:spacing w:val="-1"/>
        </w:rPr>
        <w:t>, including</w:t>
      </w:r>
      <w:r w:rsidR="00215DE6">
        <w:rPr>
          <w:spacing w:val="-1"/>
        </w:rPr>
        <w:t>, but not limited to,</w:t>
      </w:r>
      <w:r w:rsidR="008603C4">
        <w:rPr>
          <w:spacing w:val="-1"/>
        </w:rPr>
        <w:t xml:space="preserve"> all financing</w:t>
      </w:r>
      <w:r w:rsidR="008603C4">
        <w:rPr>
          <w:spacing w:val="-2"/>
        </w:rPr>
        <w:t xml:space="preserve"> soft costs, construction soft costs, contingencies and loose </w:t>
      </w:r>
      <w:r w:rsidR="008603C4">
        <w:rPr>
          <w:spacing w:val="-2"/>
        </w:rPr>
        <w:lastRenderedPageBreak/>
        <w:t>furniture and equipment</w:t>
      </w:r>
      <w:r>
        <w:rPr>
          <w:spacing w:val="-2"/>
        </w:rPr>
        <w:t xml:space="preserve"> for each of the Projects is currently estimated to be $5,575,000</w:t>
      </w:r>
      <w:r w:rsidR="00D578B1">
        <w:rPr>
          <w:spacing w:val="-2"/>
        </w:rPr>
        <w:t xml:space="preserve"> per Project</w:t>
      </w:r>
      <w:r w:rsidR="00897A0F">
        <w:rPr>
          <w:spacing w:val="-1"/>
        </w:rPr>
        <w:t>.</w:t>
      </w:r>
      <w:r w:rsidR="00897A0F">
        <w:rPr>
          <w:spacing w:val="-3"/>
        </w:rPr>
        <w:t xml:space="preserve"> </w:t>
      </w:r>
      <w:r w:rsidR="00897A0F">
        <w:rPr>
          <w:spacing w:val="-1"/>
        </w:rPr>
        <w:t>The</w:t>
      </w:r>
      <w:r w:rsidR="00897A0F">
        <w:t xml:space="preserve"> </w:t>
      </w:r>
      <w:r w:rsidR="008603C4">
        <w:rPr>
          <w:spacing w:val="-1"/>
        </w:rPr>
        <w:t xml:space="preserve">Architect </w:t>
      </w:r>
      <w:r w:rsidR="00897A0F">
        <w:t>will</w:t>
      </w:r>
      <w:r w:rsidR="00897A0F">
        <w:rPr>
          <w:spacing w:val="-2"/>
        </w:rPr>
        <w:t xml:space="preserve"> </w:t>
      </w:r>
      <w:r w:rsidR="00897A0F">
        <w:t xml:space="preserve">be </w:t>
      </w:r>
      <w:r w:rsidR="00897A0F">
        <w:rPr>
          <w:spacing w:val="-1"/>
        </w:rPr>
        <w:t>expected</w:t>
      </w:r>
      <w:r w:rsidR="00897A0F">
        <w:rPr>
          <w:spacing w:val="-3"/>
        </w:rPr>
        <w:t xml:space="preserve"> </w:t>
      </w:r>
      <w:r w:rsidR="00897A0F">
        <w:t xml:space="preserve">to </w:t>
      </w:r>
      <w:r w:rsidR="00897A0F">
        <w:rPr>
          <w:spacing w:val="-2"/>
        </w:rPr>
        <w:t>work</w:t>
      </w:r>
      <w:r w:rsidR="00897A0F">
        <w:rPr>
          <w:spacing w:val="-3"/>
        </w:rPr>
        <w:t xml:space="preserve"> </w:t>
      </w:r>
      <w:r w:rsidR="00897A0F">
        <w:rPr>
          <w:spacing w:val="-1"/>
        </w:rPr>
        <w:t>closely</w:t>
      </w:r>
      <w:r w:rsidR="00897A0F">
        <w:rPr>
          <w:spacing w:val="-3"/>
        </w:rPr>
        <w:t xml:space="preserve"> </w:t>
      </w:r>
      <w:r w:rsidR="00897A0F">
        <w:rPr>
          <w:spacing w:val="-1"/>
        </w:rPr>
        <w:t>with</w:t>
      </w:r>
      <w:r w:rsidR="00897A0F">
        <w:t xml:space="preserve"> </w:t>
      </w:r>
      <w:r w:rsidR="00807236">
        <w:rPr>
          <w:spacing w:val="-2"/>
        </w:rPr>
        <w:t>the School Corporation</w:t>
      </w:r>
      <w:r w:rsidR="00532F31">
        <w:rPr>
          <w:spacing w:val="-2"/>
        </w:rPr>
        <w:t xml:space="preserve"> </w:t>
      </w:r>
      <w:r w:rsidR="00897A0F">
        <w:rPr>
          <w:spacing w:val="-1"/>
        </w:rPr>
        <w:t>faculty,</w:t>
      </w:r>
      <w:r w:rsidR="00897A0F">
        <w:t xml:space="preserve"> </w:t>
      </w:r>
      <w:r w:rsidR="00897A0F">
        <w:rPr>
          <w:spacing w:val="-1"/>
        </w:rPr>
        <w:t>staff,</w:t>
      </w:r>
      <w:r w:rsidR="00897A0F">
        <w:t xml:space="preserve"> </w:t>
      </w:r>
      <w:r w:rsidR="00897A0F">
        <w:rPr>
          <w:spacing w:val="-1"/>
        </w:rPr>
        <w:t>administration</w:t>
      </w:r>
      <w:r w:rsidR="00897A0F">
        <w:t xml:space="preserve"> and </w:t>
      </w:r>
      <w:r w:rsidR="00897A0F">
        <w:rPr>
          <w:spacing w:val="-1"/>
        </w:rPr>
        <w:t>community</w:t>
      </w:r>
      <w:r w:rsidR="00897A0F">
        <w:rPr>
          <w:spacing w:val="-3"/>
        </w:rPr>
        <w:t xml:space="preserve"> </w:t>
      </w:r>
      <w:r w:rsidR="00897A0F">
        <w:t>to help</w:t>
      </w:r>
      <w:r w:rsidR="00897A0F">
        <w:rPr>
          <w:spacing w:val="-3"/>
        </w:rPr>
        <w:t xml:space="preserve"> </w:t>
      </w:r>
      <w:r w:rsidR="00807236">
        <w:rPr>
          <w:spacing w:val="-1"/>
        </w:rPr>
        <w:t>the School Corporation</w:t>
      </w:r>
      <w:r w:rsidR="00897A0F">
        <w:rPr>
          <w:spacing w:val="-2"/>
        </w:rPr>
        <w:t xml:space="preserve"> </w:t>
      </w:r>
      <w:r w:rsidR="00897A0F">
        <w:rPr>
          <w:spacing w:val="-1"/>
        </w:rPr>
        <w:t>determine</w:t>
      </w:r>
      <w:r w:rsidR="00897A0F">
        <w:rPr>
          <w:spacing w:val="-2"/>
        </w:rPr>
        <w:t xml:space="preserve"> </w:t>
      </w:r>
      <w:r w:rsidR="00897A0F">
        <w:t xml:space="preserve">the </w:t>
      </w:r>
      <w:r w:rsidR="00897A0F">
        <w:rPr>
          <w:spacing w:val="-2"/>
        </w:rPr>
        <w:t>design</w:t>
      </w:r>
      <w:r w:rsidR="00897A0F">
        <w:rPr>
          <w:spacing w:val="-1"/>
        </w:rPr>
        <w:t xml:space="preserve"> </w:t>
      </w:r>
      <w:r w:rsidR="00897A0F">
        <w:t>for</w:t>
      </w:r>
      <w:r w:rsidR="00897A0F">
        <w:rPr>
          <w:spacing w:val="-2"/>
        </w:rPr>
        <w:t xml:space="preserve"> </w:t>
      </w:r>
      <w:r w:rsidR="00807236">
        <w:t xml:space="preserve">each of the Projects </w:t>
      </w:r>
      <w:r w:rsidR="00897A0F">
        <w:t>and how</w:t>
      </w:r>
      <w:r w:rsidR="00897A0F">
        <w:rPr>
          <w:spacing w:val="-1"/>
        </w:rPr>
        <w:t xml:space="preserve"> </w:t>
      </w:r>
      <w:r w:rsidR="00807236">
        <w:rPr>
          <w:spacing w:val="-1"/>
        </w:rPr>
        <w:t>each Project</w:t>
      </w:r>
      <w:r w:rsidR="00897A0F">
        <w:rPr>
          <w:spacing w:val="1"/>
        </w:rPr>
        <w:t xml:space="preserve"> </w:t>
      </w:r>
      <w:r w:rsidR="00897A0F">
        <w:rPr>
          <w:spacing w:val="-1"/>
        </w:rPr>
        <w:t>will</w:t>
      </w:r>
      <w:r w:rsidR="00897A0F">
        <w:rPr>
          <w:spacing w:val="-2"/>
        </w:rPr>
        <w:t xml:space="preserve"> </w:t>
      </w:r>
      <w:r w:rsidR="00897A0F">
        <w:rPr>
          <w:spacing w:val="-1"/>
        </w:rPr>
        <w:t>support</w:t>
      </w:r>
      <w:r w:rsidR="00897A0F">
        <w:rPr>
          <w:spacing w:val="1"/>
        </w:rPr>
        <w:t xml:space="preserve"> </w:t>
      </w:r>
      <w:r w:rsidR="00807236">
        <w:rPr>
          <w:spacing w:val="-1"/>
        </w:rPr>
        <w:t>the School Corporation’s</w:t>
      </w:r>
      <w:r w:rsidR="008603C4">
        <w:rPr>
          <w:spacing w:val="-1"/>
        </w:rPr>
        <w:t xml:space="preserve"> educational </w:t>
      </w:r>
      <w:r w:rsidR="00897A0F">
        <w:rPr>
          <w:spacing w:val="-1"/>
        </w:rPr>
        <w:t>vision.</w:t>
      </w:r>
      <w:r w:rsidR="00897A0F">
        <w:t xml:space="preserve"> </w:t>
      </w:r>
      <w:r w:rsidR="00532F31">
        <w:t>T</w:t>
      </w:r>
      <w:r w:rsidR="00897A0F">
        <w:rPr>
          <w:spacing w:val="-1"/>
        </w:rPr>
        <w:t>he</w:t>
      </w:r>
      <w:r w:rsidR="00897A0F">
        <w:t xml:space="preserve"> </w:t>
      </w:r>
      <w:r w:rsidR="00897A0F">
        <w:rPr>
          <w:spacing w:val="-1"/>
        </w:rPr>
        <w:t>firm’s</w:t>
      </w:r>
      <w:r w:rsidR="00897A0F">
        <w:t xml:space="preserve"> </w:t>
      </w:r>
      <w:r w:rsidR="00897A0F">
        <w:rPr>
          <w:spacing w:val="-1"/>
        </w:rPr>
        <w:t>previous</w:t>
      </w:r>
      <w:r w:rsidR="00897A0F">
        <w:t xml:space="preserve"> </w:t>
      </w:r>
      <w:r w:rsidR="00897A0F">
        <w:rPr>
          <w:spacing w:val="-1"/>
        </w:rPr>
        <w:t>experience</w:t>
      </w:r>
      <w:r w:rsidR="00897A0F">
        <w:t xml:space="preserve"> on</w:t>
      </w:r>
      <w:r w:rsidR="00897A0F">
        <w:rPr>
          <w:spacing w:val="65"/>
        </w:rPr>
        <w:t xml:space="preserve"> </w:t>
      </w:r>
      <w:r w:rsidR="00897A0F">
        <w:rPr>
          <w:spacing w:val="-1"/>
        </w:rPr>
        <w:t>projects</w:t>
      </w:r>
      <w:r w:rsidR="00897A0F">
        <w:t xml:space="preserve"> </w:t>
      </w:r>
      <w:r w:rsidR="00897A0F">
        <w:rPr>
          <w:spacing w:val="-1"/>
        </w:rPr>
        <w:t>using</w:t>
      </w:r>
      <w:r w:rsidR="00897A0F">
        <w:rPr>
          <w:spacing w:val="-3"/>
        </w:rPr>
        <w:t xml:space="preserve"> </w:t>
      </w:r>
      <w:r w:rsidR="00897A0F">
        <w:t xml:space="preserve">the </w:t>
      </w:r>
      <w:proofErr w:type="spellStart"/>
      <w:r w:rsidR="00897A0F">
        <w:rPr>
          <w:spacing w:val="-2"/>
        </w:rPr>
        <w:t>CM</w:t>
      </w:r>
      <w:r w:rsidR="008603C4">
        <w:rPr>
          <w:spacing w:val="-2"/>
        </w:rPr>
        <w:t>c</w:t>
      </w:r>
      <w:proofErr w:type="spellEnd"/>
      <w:r w:rsidR="00897A0F">
        <w:t xml:space="preserve"> </w:t>
      </w:r>
      <w:r w:rsidR="008603C4">
        <w:t xml:space="preserve">Method </w:t>
      </w:r>
      <w:r w:rsidR="00897A0F">
        <w:rPr>
          <w:spacing w:val="-1"/>
        </w:rPr>
        <w:t>will</w:t>
      </w:r>
      <w:r w:rsidR="00897A0F">
        <w:rPr>
          <w:spacing w:val="1"/>
        </w:rPr>
        <w:t xml:space="preserve"> </w:t>
      </w:r>
      <w:r w:rsidR="00897A0F">
        <w:t>be</w:t>
      </w:r>
      <w:r w:rsidR="00897A0F">
        <w:rPr>
          <w:spacing w:val="-2"/>
        </w:rPr>
        <w:t xml:space="preserve"> </w:t>
      </w:r>
      <w:r w:rsidR="00897A0F">
        <w:t xml:space="preserve">an </w:t>
      </w:r>
      <w:r w:rsidR="00897A0F">
        <w:rPr>
          <w:spacing w:val="-1"/>
        </w:rPr>
        <w:t>important</w:t>
      </w:r>
      <w:r w:rsidR="00897A0F">
        <w:rPr>
          <w:spacing w:val="-2"/>
        </w:rPr>
        <w:t xml:space="preserve"> </w:t>
      </w:r>
      <w:r w:rsidR="00897A0F">
        <w:rPr>
          <w:spacing w:val="-1"/>
        </w:rPr>
        <w:t>consideration.</w:t>
      </w:r>
    </w:p>
    <w:p w:rsidR="00CB6C11" w:rsidRDefault="00CB6C11" w:rsidP="00556228">
      <w:pPr>
        <w:pStyle w:val="Heading3"/>
        <w:numPr>
          <w:ilvl w:val="0"/>
          <w:numId w:val="1"/>
        </w:numPr>
        <w:tabs>
          <w:tab w:val="left" w:pos="840"/>
        </w:tabs>
        <w:spacing w:after="240"/>
        <w:ind w:left="835" w:hanging="720"/>
        <w:rPr>
          <w:b w:val="0"/>
          <w:bCs w:val="0"/>
        </w:rPr>
      </w:pPr>
      <w:r>
        <w:rPr>
          <w:spacing w:val="-1"/>
        </w:rPr>
        <w:t>Criteria</w:t>
      </w:r>
    </w:p>
    <w:p w:rsidR="00CB6C11" w:rsidRDefault="00CB6C11" w:rsidP="004F11B3">
      <w:pPr>
        <w:pStyle w:val="BodyText"/>
        <w:spacing w:after="240"/>
        <w:ind w:left="115" w:right="43" w:firstLine="0"/>
        <w:jc w:val="both"/>
        <w:rPr>
          <w:spacing w:val="73"/>
        </w:rPr>
      </w:pPr>
      <w:r>
        <w:t xml:space="preserve">To </w:t>
      </w:r>
      <w:r>
        <w:rPr>
          <w:spacing w:val="-1"/>
        </w:rPr>
        <w:t>determine</w:t>
      </w:r>
      <w:r>
        <w:t xml:space="preserve"> </w:t>
      </w:r>
      <w:r>
        <w:rPr>
          <w:spacing w:val="-1"/>
        </w:rPr>
        <w:t>which</w:t>
      </w:r>
      <w:r>
        <w:t xml:space="preserve"> </w:t>
      </w:r>
      <w:r>
        <w:rPr>
          <w:spacing w:val="-1"/>
        </w:rPr>
        <w:t>firm</w:t>
      </w:r>
      <w:r>
        <w:rPr>
          <w:spacing w:val="-4"/>
        </w:rPr>
        <w:t xml:space="preserve"> </w:t>
      </w:r>
      <w:r>
        <w:t>is</w:t>
      </w:r>
      <w:r>
        <w:rPr>
          <w:spacing w:val="-2"/>
        </w:rPr>
        <w:t xml:space="preserve"> </w:t>
      </w:r>
      <w:r>
        <w:rPr>
          <w:spacing w:val="-1"/>
        </w:rPr>
        <w:t>most</w:t>
      </w:r>
      <w:r>
        <w:rPr>
          <w:spacing w:val="1"/>
        </w:rPr>
        <w:t xml:space="preserve"> </w:t>
      </w:r>
      <w:r>
        <w:rPr>
          <w:spacing w:val="-1"/>
        </w:rPr>
        <w:t>qualified</w:t>
      </w:r>
      <w:r>
        <w:rPr>
          <w:spacing w:val="-3"/>
        </w:rPr>
        <w:t xml:space="preserve"> to serve as the Architect </w:t>
      </w:r>
      <w:r>
        <w:t>for</w:t>
      </w:r>
      <w:r>
        <w:rPr>
          <w:spacing w:val="-2"/>
        </w:rPr>
        <w:t xml:space="preserve"> </w:t>
      </w:r>
      <w:r>
        <w:t>the</w:t>
      </w:r>
      <w:r>
        <w:rPr>
          <w:spacing w:val="-2"/>
        </w:rPr>
        <w:t xml:space="preserve"> </w:t>
      </w:r>
      <w:r>
        <w:rPr>
          <w:spacing w:val="-1"/>
        </w:rPr>
        <w:t>Project</w:t>
      </w:r>
      <w:r w:rsidR="000533E9">
        <w:rPr>
          <w:spacing w:val="-1"/>
        </w:rPr>
        <w:t>s,</w:t>
      </w:r>
      <w:r>
        <w:t xml:space="preserve"> </w:t>
      </w:r>
      <w:r w:rsidR="000533E9">
        <w:rPr>
          <w:spacing w:val="-1"/>
        </w:rPr>
        <w:t>the School Corporation</w:t>
      </w:r>
      <w:r>
        <w:rPr>
          <w:spacing w:val="-1"/>
        </w:rPr>
        <w:t xml:space="preserve"> </w:t>
      </w:r>
      <w:r>
        <w:rPr>
          <w:spacing w:val="-2"/>
        </w:rPr>
        <w:t>will</w:t>
      </w:r>
      <w:r>
        <w:rPr>
          <w:spacing w:val="1"/>
        </w:rPr>
        <w:t xml:space="preserve"> </w:t>
      </w:r>
      <w:r>
        <w:rPr>
          <w:spacing w:val="-1"/>
        </w:rPr>
        <w:t>utilize</w:t>
      </w:r>
      <w:r>
        <w:t xml:space="preserve"> </w:t>
      </w:r>
      <w:r>
        <w:rPr>
          <w:spacing w:val="-1"/>
        </w:rPr>
        <w:t>the</w:t>
      </w:r>
      <w:r>
        <w:t xml:space="preserve"> </w:t>
      </w:r>
      <w:r>
        <w:rPr>
          <w:spacing w:val="-1"/>
        </w:rPr>
        <w:t>following</w:t>
      </w:r>
      <w:r>
        <w:rPr>
          <w:spacing w:val="-3"/>
        </w:rPr>
        <w:t xml:space="preserve"> </w:t>
      </w:r>
      <w:r>
        <w:rPr>
          <w:spacing w:val="-1"/>
        </w:rPr>
        <w:t>criteria:</w:t>
      </w:r>
    </w:p>
    <w:p w:rsidR="00CB6C11" w:rsidRDefault="00CB6C11" w:rsidP="004F11B3">
      <w:pPr>
        <w:pStyle w:val="BodyText"/>
        <w:spacing w:after="240"/>
        <w:ind w:left="115" w:right="720" w:firstLine="0"/>
        <w:jc w:val="both"/>
      </w:pPr>
      <w:r>
        <w:rPr>
          <w:spacing w:val="-1"/>
        </w:rPr>
        <w:t>Project</w:t>
      </w:r>
      <w:r>
        <w:rPr>
          <w:spacing w:val="-2"/>
        </w:rPr>
        <w:t xml:space="preserve"> </w:t>
      </w:r>
      <w:r>
        <w:rPr>
          <w:spacing w:val="-1"/>
        </w:rPr>
        <w:t>Team:</w:t>
      </w:r>
    </w:p>
    <w:p w:rsidR="00556228" w:rsidRPr="00556228" w:rsidRDefault="00556228" w:rsidP="003E283D">
      <w:pPr>
        <w:pStyle w:val="BodyText"/>
        <w:numPr>
          <w:ilvl w:val="1"/>
          <w:numId w:val="3"/>
        </w:numPr>
        <w:tabs>
          <w:tab w:val="left" w:pos="841"/>
        </w:tabs>
        <w:ind w:left="835" w:hanging="360"/>
        <w:jc w:val="both"/>
      </w:pPr>
      <w:r>
        <w:t>Leadership</w:t>
      </w:r>
    </w:p>
    <w:p w:rsidR="00CB6C11" w:rsidRDefault="00CB6C11" w:rsidP="003E283D">
      <w:pPr>
        <w:pStyle w:val="BodyText"/>
        <w:numPr>
          <w:ilvl w:val="1"/>
          <w:numId w:val="3"/>
        </w:numPr>
        <w:tabs>
          <w:tab w:val="left" w:pos="841"/>
        </w:tabs>
        <w:ind w:left="840"/>
        <w:jc w:val="both"/>
      </w:pPr>
      <w:r>
        <w:rPr>
          <w:spacing w:val="-1"/>
        </w:rPr>
        <w:t>Experience</w:t>
      </w:r>
    </w:p>
    <w:p w:rsidR="00CB6C11" w:rsidRDefault="00CB6C11" w:rsidP="003E283D">
      <w:pPr>
        <w:pStyle w:val="BodyText"/>
        <w:numPr>
          <w:ilvl w:val="1"/>
          <w:numId w:val="3"/>
        </w:numPr>
        <w:tabs>
          <w:tab w:val="left" w:pos="841"/>
        </w:tabs>
        <w:ind w:left="840"/>
        <w:jc w:val="both"/>
      </w:pPr>
      <w:r>
        <w:rPr>
          <w:spacing w:val="-1"/>
        </w:rPr>
        <w:t>Expertise</w:t>
      </w:r>
    </w:p>
    <w:p w:rsidR="00CB6C11" w:rsidRPr="00556228" w:rsidRDefault="00CB6C11" w:rsidP="003E283D">
      <w:pPr>
        <w:pStyle w:val="BodyText"/>
        <w:numPr>
          <w:ilvl w:val="1"/>
          <w:numId w:val="3"/>
        </w:numPr>
        <w:tabs>
          <w:tab w:val="left" w:pos="841"/>
        </w:tabs>
        <w:ind w:left="840" w:hanging="360"/>
        <w:jc w:val="both"/>
      </w:pPr>
      <w:r>
        <w:rPr>
          <w:spacing w:val="-1"/>
        </w:rPr>
        <w:t>Capacity</w:t>
      </w:r>
    </w:p>
    <w:p w:rsidR="00556228" w:rsidRDefault="00556228" w:rsidP="003E283D">
      <w:pPr>
        <w:pStyle w:val="BodyText"/>
        <w:numPr>
          <w:ilvl w:val="1"/>
          <w:numId w:val="3"/>
        </w:numPr>
        <w:tabs>
          <w:tab w:val="left" w:pos="841"/>
        </w:tabs>
        <w:spacing w:after="240"/>
        <w:ind w:left="835" w:hanging="360"/>
        <w:jc w:val="both"/>
      </w:pPr>
      <w:r>
        <w:rPr>
          <w:spacing w:val="-1"/>
        </w:rPr>
        <w:t xml:space="preserve">Diversity (MBA, </w:t>
      </w:r>
      <w:proofErr w:type="spellStart"/>
      <w:r>
        <w:rPr>
          <w:spacing w:val="-1"/>
        </w:rPr>
        <w:t>WBA</w:t>
      </w:r>
      <w:proofErr w:type="spellEnd"/>
      <w:r>
        <w:rPr>
          <w:spacing w:val="-1"/>
        </w:rPr>
        <w:t>, Veterans)</w:t>
      </w:r>
    </w:p>
    <w:p w:rsidR="00CB6C11" w:rsidRDefault="00556228" w:rsidP="004F11B3">
      <w:pPr>
        <w:pStyle w:val="BodyText"/>
        <w:spacing w:after="240"/>
        <w:ind w:left="86" w:right="5702" w:firstLine="0"/>
        <w:jc w:val="both"/>
      </w:pPr>
      <w:r>
        <w:rPr>
          <w:spacing w:val="-1"/>
        </w:rPr>
        <w:t>T</w:t>
      </w:r>
      <w:r w:rsidR="00CB6C11">
        <w:rPr>
          <w:spacing w:val="-1"/>
        </w:rPr>
        <w:t>eam</w:t>
      </w:r>
      <w:r w:rsidR="00CB6C11">
        <w:rPr>
          <w:spacing w:val="-4"/>
        </w:rPr>
        <w:t xml:space="preserve"> </w:t>
      </w:r>
      <w:r w:rsidR="00CB6C11">
        <w:rPr>
          <w:spacing w:val="-1"/>
        </w:rPr>
        <w:t>Approach:</w:t>
      </w:r>
    </w:p>
    <w:p w:rsidR="00CB6C11" w:rsidRDefault="00CB6C11" w:rsidP="003E283D">
      <w:pPr>
        <w:pStyle w:val="BodyText"/>
        <w:numPr>
          <w:ilvl w:val="1"/>
          <w:numId w:val="3"/>
        </w:numPr>
        <w:tabs>
          <w:tab w:val="left" w:pos="841"/>
        </w:tabs>
        <w:ind w:left="835" w:hanging="360"/>
        <w:jc w:val="both"/>
      </w:pPr>
      <w:r>
        <w:rPr>
          <w:spacing w:val="-1"/>
        </w:rPr>
        <w:t>Establishing</w:t>
      </w:r>
      <w:r>
        <w:rPr>
          <w:spacing w:val="-3"/>
        </w:rPr>
        <w:t xml:space="preserve"> </w:t>
      </w:r>
      <w:r>
        <w:rPr>
          <w:spacing w:val="-1"/>
        </w:rPr>
        <w:t>overall</w:t>
      </w:r>
      <w:r>
        <w:rPr>
          <w:spacing w:val="1"/>
        </w:rPr>
        <w:t xml:space="preserve"> </w:t>
      </w:r>
      <w:r>
        <w:rPr>
          <w:spacing w:val="-1"/>
        </w:rPr>
        <w:t>vision</w:t>
      </w:r>
      <w:r>
        <w:rPr>
          <w:spacing w:val="-3"/>
        </w:rPr>
        <w:t xml:space="preserve"> </w:t>
      </w:r>
      <w:r>
        <w:t>for</w:t>
      </w:r>
      <w:r>
        <w:rPr>
          <w:spacing w:val="-2"/>
        </w:rPr>
        <w:t xml:space="preserve"> </w:t>
      </w:r>
      <w:r w:rsidR="003F47A3">
        <w:rPr>
          <w:spacing w:val="-2"/>
        </w:rPr>
        <w:t xml:space="preserve">each of the </w:t>
      </w:r>
      <w:r>
        <w:rPr>
          <w:spacing w:val="-1"/>
        </w:rPr>
        <w:t>school</w:t>
      </w:r>
      <w:r w:rsidR="003F47A3">
        <w:rPr>
          <w:spacing w:val="-1"/>
        </w:rPr>
        <w:t xml:space="preserve"> facilities</w:t>
      </w:r>
    </w:p>
    <w:p w:rsidR="00CB6C11" w:rsidRDefault="00CB6C11" w:rsidP="003E283D">
      <w:pPr>
        <w:pStyle w:val="BodyText"/>
        <w:numPr>
          <w:ilvl w:val="1"/>
          <w:numId w:val="3"/>
        </w:numPr>
        <w:tabs>
          <w:tab w:val="left" w:pos="841"/>
        </w:tabs>
        <w:ind w:left="840" w:hanging="360"/>
        <w:jc w:val="both"/>
      </w:pPr>
      <w:r>
        <w:rPr>
          <w:spacing w:val="-1"/>
        </w:rPr>
        <w:t>Reaching</w:t>
      </w:r>
      <w:r>
        <w:rPr>
          <w:spacing w:val="-3"/>
        </w:rPr>
        <w:t xml:space="preserve"> </w:t>
      </w:r>
      <w:r>
        <w:rPr>
          <w:spacing w:val="-1"/>
        </w:rPr>
        <w:t>consensus</w:t>
      </w:r>
      <w:r>
        <w:rPr>
          <w:spacing w:val="-2"/>
        </w:rPr>
        <w:t xml:space="preserve"> </w:t>
      </w:r>
      <w:r>
        <w:rPr>
          <w:spacing w:val="-1"/>
        </w:rPr>
        <w:t>among</w:t>
      </w:r>
      <w:r>
        <w:t xml:space="preserve"> </w:t>
      </w:r>
      <w:r>
        <w:rPr>
          <w:spacing w:val="-1"/>
        </w:rPr>
        <w:t>stakeholders</w:t>
      </w:r>
    </w:p>
    <w:p w:rsidR="00CB6C11" w:rsidRDefault="00CB6C11" w:rsidP="003E283D">
      <w:pPr>
        <w:pStyle w:val="BodyText"/>
        <w:numPr>
          <w:ilvl w:val="1"/>
          <w:numId w:val="3"/>
        </w:numPr>
        <w:tabs>
          <w:tab w:val="left" w:pos="841"/>
        </w:tabs>
        <w:ind w:left="840" w:hanging="360"/>
        <w:jc w:val="both"/>
      </w:pPr>
      <w:r>
        <w:rPr>
          <w:spacing w:val="-1"/>
        </w:rPr>
        <w:t>Adopting</w:t>
      </w:r>
      <w:r>
        <w:rPr>
          <w:spacing w:val="-3"/>
        </w:rPr>
        <w:t xml:space="preserve"> </w:t>
      </w:r>
      <w:r>
        <w:rPr>
          <w:spacing w:val="-1"/>
        </w:rPr>
        <w:t>innovative</w:t>
      </w:r>
      <w:r>
        <w:t xml:space="preserve"> </w:t>
      </w:r>
      <w:r>
        <w:rPr>
          <w:spacing w:val="-1"/>
        </w:rPr>
        <w:t>design</w:t>
      </w:r>
    </w:p>
    <w:p w:rsidR="00CB6C11" w:rsidRDefault="00CB6C11" w:rsidP="003E283D">
      <w:pPr>
        <w:pStyle w:val="BodyText"/>
        <w:numPr>
          <w:ilvl w:val="1"/>
          <w:numId w:val="3"/>
        </w:numPr>
        <w:tabs>
          <w:tab w:val="left" w:pos="841"/>
        </w:tabs>
        <w:spacing w:after="240"/>
        <w:ind w:left="835" w:hanging="360"/>
        <w:jc w:val="both"/>
      </w:pPr>
      <w:r>
        <w:rPr>
          <w:spacing w:val="-1"/>
        </w:rPr>
        <w:t>Track</w:t>
      </w:r>
      <w:r>
        <w:rPr>
          <w:spacing w:val="-3"/>
        </w:rPr>
        <w:t xml:space="preserve"> </w:t>
      </w:r>
      <w:r>
        <w:rPr>
          <w:spacing w:val="-1"/>
        </w:rPr>
        <w:t>record</w:t>
      </w:r>
      <w:r>
        <w:t xml:space="preserve"> </w:t>
      </w:r>
      <w:r>
        <w:rPr>
          <w:spacing w:val="-2"/>
        </w:rPr>
        <w:t>of</w:t>
      </w:r>
      <w:r>
        <w:rPr>
          <w:spacing w:val="1"/>
        </w:rPr>
        <w:t xml:space="preserve"> </w:t>
      </w:r>
      <w:r>
        <w:rPr>
          <w:spacing w:val="-1"/>
        </w:rPr>
        <w:t>success</w:t>
      </w:r>
      <w:r>
        <w:t xml:space="preserve"> </w:t>
      </w:r>
      <w:r>
        <w:rPr>
          <w:spacing w:val="-2"/>
        </w:rPr>
        <w:t>on</w:t>
      </w:r>
      <w:r>
        <w:rPr>
          <w:spacing w:val="-3"/>
        </w:rPr>
        <w:t xml:space="preserve"> </w:t>
      </w:r>
      <w:r>
        <w:rPr>
          <w:spacing w:val="-1"/>
        </w:rPr>
        <w:t>similar</w:t>
      </w:r>
      <w:r>
        <w:rPr>
          <w:spacing w:val="-2"/>
        </w:rPr>
        <w:t xml:space="preserve"> </w:t>
      </w:r>
      <w:r>
        <w:rPr>
          <w:spacing w:val="-1"/>
        </w:rPr>
        <w:t>projects</w:t>
      </w:r>
    </w:p>
    <w:p w:rsidR="002F1672" w:rsidRDefault="00897A0F" w:rsidP="004F11B3">
      <w:pPr>
        <w:pStyle w:val="BodyText"/>
        <w:spacing w:after="240"/>
        <w:ind w:left="101" w:firstLine="0"/>
        <w:jc w:val="both"/>
      </w:pPr>
      <w:r>
        <w:rPr>
          <w:spacing w:val="-1"/>
        </w:rPr>
        <w:t>Previous</w:t>
      </w:r>
      <w:r>
        <w:t xml:space="preserve"> </w:t>
      </w:r>
      <w:r>
        <w:rPr>
          <w:spacing w:val="-1"/>
        </w:rPr>
        <w:t>Experience:</w:t>
      </w:r>
    </w:p>
    <w:p w:rsidR="002F1672" w:rsidRDefault="00897A0F" w:rsidP="003E283D">
      <w:pPr>
        <w:pStyle w:val="BodyText"/>
        <w:numPr>
          <w:ilvl w:val="1"/>
          <w:numId w:val="3"/>
        </w:numPr>
        <w:tabs>
          <w:tab w:val="left" w:pos="821"/>
        </w:tabs>
        <w:ind w:left="821"/>
        <w:jc w:val="both"/>
      </w:pPr>
      <w:r>
        <w:rPr>
          <w:spacing w:val="-1"/>
        </w:rPr>
        <w:t>Design</w:t>
      </w:r>
      <w:r>
        <w:t xml:space="preserve"> of</w:t>
      </w:r>
      <w:r>
        <w:rPr>
          <w:spacing w:val="1"/>
        </w:rPr>
        <w:t xml:space="preserve"> </w:t>
      </w:r>
      <w:r>
        <w:rPr>
          <w:spacing w:val="-1"/>
        </w:rPr>
        <w:t>school</w:t>
      </w:r>
      <w:r>
        <w:rPr>
          <w:spacing w:val="1"/>
        </w:rPr>
        <w:t xml:space="preserve"> </w:t>
      </w:r>
      <w:r>
        <w:rPr>
          <w:spacing w:val="-1"/>
        </w:rPr>
        <w:t>facilities</w:t>
      </w:r>
      <w:r>
        <w:rPr>
          <w:spacing w:val="-2"/>
        </w:rPr>
        <w:t xml:space="preserve"> </w:t>
      </w:r>
      <w:r>
        <w:t>for</w:t>
      </w:r>
      <w:r>
        <w:rPr>
          <w:spacing w:val="1"/>
        </w:rPr>
        <w:t xml:space="preserve"> </w:t>
      </w:r>
      <w:r>
        <w:rPr>
          <w:spacing w:val="-1"/>
        </w:rPr>
        <w:t>Indiana</w:t>
      </w:r>
      <w:r>
        <w:t xml:space="preserve"> </w:t>
      </w:r>
      <w:r>
        <w:rPr>
          <w:spacing w:val="-1"/>
        </w:rPr>
        <w:t>public</w:t>
      </w:r>
      <w:r>
        <w:t xml:space="preserve"> </w:t>
      </w:r>
      <w:r>
        <w:rPr>
          <w:spacing w:val="-1"/>
        </w:rPr>
        <w:t>school</w:t>
      </w:r>
      <w:r>
        <w:rPr>
          <w:spacing w:val="1"/>
        </w:rPr>
        <w:t xml:space="preserve"> </w:t>
      </w:r>
      <w:r w:rsidR="00556228">
        <w:rPr>
          <w:spacing w:val="-1"/>
        </w:rPr>
        <w:t>corporations</w:t>
      </w:r>
    </w:p>
    <w:p w:rsidR="002F1672" w:rsidRDefault="00897A0F" w:rsidP="003E283D">
      <w:pPr>
        <w:pStyle w:val="BodyText"/>
        <w:numPr>
          <w:ilvl w:val="1"/>
          <w:numId w:val="3"/>
        </w:numPr>
        <w:tabs>
          <w:tab w:val="left" w:pos="821"/>
        </w:tabs>
        <w:ind w:left="821" w:hanging="360"/>
        <w:jc w:val="both"/>
      </w:pPr>
      <w:r>
        <w:rPr>
          <w:spacing w:val="-1"/>
        </w:rPr>
        <w:t>Design</w:t>
      </w:r>
      <w:r>
        <w:t xml:space="preserve"> of</w:t>
      </w:r>
      <w:r>
        <w:rPr>
          <w:spacing w:val="1"/>
        </w:rPr>
        <w:t xml:space="preserve"> </w:t>
      </w:r>
      <w:r>
        <w:rPr>
          <w:spacing w:val="-1"/>
        </w:rPr>
        <w:t>school</w:t>
      </w:r>
      <w:r>
        <w:rPr>
          <w:spacing w:val="1"/>
        </w:rPr>
        <w:t xml:space="preserve"> </w:t>
      </w:r>
      <w:r>
        <w:rPr>
          <w:spacing w:val="-1"/>
        </w:rPr>
        <w:t>facilities</w:t>
      </w:r>
      <w:r>
        <w:t xml:space="preserve"> </w:t>
      </w:r>
      <w:r>
        <w:rPr>
          <w:spacing w:val="-1"/>
        </w:rPr>
        <w:t>with</w:t>
      </w:r>
      <w:r>
        <w:rPr>
          <w:spacing w:val="-3"/>
        </w:rPr>
        <w:t xml:space="preserve"> </w:t>
      </w:r>
      <w:r>
        <w:t xml:space="preserve">a </w:t>
      </w:r>
      <w:r>
        <w:rPr>
          <w:spacing w:val="-1"/>
        </w:rPr>
        <w:t>project</w:t>
      </w:r>
      <w:r>
        <w:rPr>
          <w:spacing w:val="1"/>
        </w:rPr>
        <w:t xml:space="preserve"> </w:t>
      </w:r>
      <w:r>
        <w:rPr>
          <w:spacing w:val="-1"/>
        </w:rPr>
        <w:t>based-learning</w:t>
      </w:r>
      <w:r>
        <w:rPr>
          <w:spacing w:val="-3"/>
        </w:rPr>
        <w:t xml:space="preserve"> </w:t>
      </w:r>
      <w:r>
        <w:rPr>
          <w:spacing w:val="-1"/>
        </w:rPr>
        <w:t>approach with collaborative spaces and flexible environments</w:t>
      </w:r>
    </w:p>
    <w:p w:rsidR="002F1672" w:rsidRPr="00302C16" w:rsidRDefault="00CB6C11" w:rsidP="003E283D">
      <w:pPr>
        <w:pStyle w:val="BodyText"/>
        <w:numPr>
          <w:ilvl w:val="1"/>
          <w:numId w:val="3"/>
        </w:numPr>
        <w:tabs>
          <w:tab w:val="left" w:pos="821"/>
        </w:tabs>
        <w:ind w:left="821" w:hanging="360"/>
        <w:jc w:val="both"/>
      </w:pPr>
      <w:r>
        <w:rPr>
          <w:spacing w:val="-1"/>
        </w:rPr>
        <w:t>Previous successful w</w:t>
      </w:r>
      <w:r w:rsidR="00897A0F">
        <w:rPr>
          <w:spacing w:val="-1"/>
        </w:rPr>
        <w:t>orking</w:t>
      </w:r>
      <w:r w:rsidR="00897A0F">
        <w:rPr>
          <w:spacing w:val="-3"/>
        </w:rPr>
        <w:t xml:space="preserve"> </w:t>
      </w:r>
      <w:r>
        <w:rPr>
          <w:spacing w:val="-3"/>
        </w:rPr>
        <w:t xml:space="preserve">relationship </w:t>
      </w:r>
      <w:r w:rsidR="00897A0F">
        <w:t xml:space="preserve">with </w:t>
      </w:r>
      <w:r w:rsidR="000533E9">
        <w:rPr>
          <w:spacing w:val="-1"/>
        </w:rPr>
        <w:t>the School Corporation</w:t>
      </w:r>
    </w:p>
    <w:p w:rsidR="00302C16" w:rsidRPr="003F47A3" w:rsidRDefault="00302C16" w:rsidP="003F47A3">
      <w:pPr>
        <w:pStyle w:val="BodyText"/>
        <w:numPr>
          <w:ilvl w:val="1"/>
          <w:numId w:val="3"/>
        </w:numPr>
        <w:tabs>
          <w:tab w:val="left" w:pos="821"/>
        </w:tabs>
        <w:ind w:left="821" w:hanging="360"/>
        <w:jc w:val="both"/>
      </w:pPr>
      <w:r>
        <w:rPr>
          <w:spacing w:val="-1"/>
        </w:rPr>
        <w:t>References</w:t>
      </w:r>
    </w:p>
    <w:p w:rsidR="003F47A3" w:rsidRDefault="003F47A3" w:rsidP="003E283D">
      <w:pPr>
        <w:pStyle w:val="BodyText"/>
        <w:numPr>
          <w:ilvl w:val="1"/>
          <w:numId w:val="3"/>
        </w:numPr>
        <w:tabs>
          <w:tab w:val="left" w:pos="821"/>
        </w:tabs>
        <w:spacing w:after="240"/>
        <w:ind w:left="821" w:hanging="360"/>
        <w:jc w:val="both"/>
      </w:pPr>
      <w:r>
        <w:t>Costs of projects with similar scopes as the Projects</w:t>
      </w:r>
    </w:p>
    <w:p w:rsidR="002F1672" w:rsidRDefault="00302C16" w:rsidP="003E283D">
      <w:pPr>
        <w:pStyle w:val="BodyText"/>
        <w:ind w:left="0" w:firstLine="0"/>
      </w:pPr>
      <w:r>
        <w:t xml:space="preserve">Project </w:t>
      </w:r>
      <w:r w:rsidR="00897A0F">
        <w:rPr>
          <w:spacing w:val="-2"/>
        </w:rPr>
        <w:t>Delivery:</w:t>
      </w:r>
    </w:p>
    <w:p w:rsidR="002F1672" w:rsidRPr="007136AE" w:rsidRDefault="00897A0F" w:rsidP="003E283D">
      <w:pPr>
        <w:pStyle w:val="BodyText"/>
        <w:numPr>
          <w:ilvl w:val="1"/>
          <w:numId w:val="3"/>
        </w:numPr>
        <w:tabs>
          <w:tab w:val="left" w:pos="821"/>
        </w:tabs>
        <w:ind w:left="820" w:hanging="360"/>
        <w:jc w:val="both"/>
      </w:pPr>
      <w:r>
        <w:rPr>
          <w:spacing w:val="-1"/>
        </w:rPr>
        <w:t>Experience</w:t>
      </w:r>
      <w:r>
        <w:t xml:space="preserve"> </w:t>
      </w:r>
      <w:r>
        <w:rPr>
          <w:spacing w:val="-1"/>
        </w:rPr>
        <w:t>working</w:t>
      </w:r>
      <w:r>
        <w:rPr>
          <w:spacing w:val="-3"/>
        </w:rPr>
        <w:t xml:space="preserve"> </w:t>
      </w:r>
      <w:r>
        <w:t xml:space="preserve">with </w:t>
      </w:r>
      <w:r w:rsidR="00CB6C11">
        <w:t xml:space="preserve">the </w:t>
      </w:r>
      <w:proofErr w:type="spellStart"/>
      <w:r>
        <w:rPr>
          <w:spacing w:val="-2"/>
        </w:rPr>
        <w:t>CMc</w:t>
      </w:r>
      <w:proofErr w:type="spellEnd"/>
      <w:r>
        <w:t xml:space="preserve"> </w:t>
      </w:r>
      <w:r w:rsidR="00CB6C11">
        <w:t>Method with</w:t>
      </w:r>
      <w:r>
        <w:rPr>
          <w:spacing w:val="1"/>
        </w:rPr>
        <w:t xml:space="preserve"> </w:t>
      </w:r>
      <w:r>
        <w:rPr>
          <w:spacing w:val="-1"/>
        </w:rPr>
        <w:t>public</w:t>
      </w:r>
      <w:r>
        <w:t xml:space="preserve"> </w:t>
      </w:r>
      <w:r>
        <w:rPr>
          <w:spacing w:val="-1"/>
        </w:rPr>
        <w:t>agencies</w:t>
      </w:r>
      <w:r>
        <w:rPr>
          <w:spacing w:val="-2"/>
        </w:rPr>
        <w:t xml:space="preserve"> </w:t>
      </w:r>
      <w:r>
        <w:t xml:space="preserve">in </w:t>
      </w:r>
      <w:r>
        <w:rPr>
          <w:spacing w:val="-1"/>
        </w:rPr>
        <w:t>Indiana</w:t>
      </w:r>
    </w:p>
    <w:p w:rsidR="002F1672" w:rsidRDefault="00897A0F" w:rsidP="003E283D">
      <w:pPr>
        <w:pStyle w:val="BodyText"/>
        <w:numPr>
          <w:ilvl w:val="1"/>
          <w:numId w:val="3"/>
        </w:numPr>
        <w:tabs>
          <w:tab w:val="left" w:pos="821"/>
        </w:tabs>
        <w:ind w:left="820" w:hanging="360"/>
        <w:jc w:val="both"/>
      </w:pPr>
      <w:r>
        <w:rPr>
          <w:spacing w:val="-1"/>
        </w:rPr>
        <w:t>Budget/</w:t>
      </w:r>
      <w:r w:rsidR="003F47A3">
        <w:rPr>
          <w:spacing w:val="-1"/>
        </w:rPr>
        <w:t>c</w:t>
      </w:r>
      <w:r>
        <w:rPr>
          <w:spacing w:val="-1"/>
        </w:rPr>
        <w:t>ost</w:t>
      </w:r>
      <w:r>
        <w:rPr>
          <w:spacing w:val="1"/>
        </w:rPr>
        <w:t xml:space="preserve"> </w:t>
      </w:r>
      <w:r>
        <w:rPr>
          <w:spacing w:val="-1"/>
        </w:rPr>
        <w:t>control</w:t>
      </w:r>
    </w:p>
    <w:p w:rsidR="002F1672" w:rsidRDefault="00897A0F" w:rsidP="003E283D">
      <w:pPr>
        <w:pStyle w:val="BodyText"/>
        <w:numPr>
          <w:ilvl w:val="1"/>
          <w:numId w:val="3"/>
        </w:numPr>
        <w:tabs>
          <w:tab w:val="left" w:pos="821"/>
        </w:tabs>
        <w:ind w:left="820" w:hanging="360"/>
        <w:jc w:val="both"/>
      </w:pPr>
      <w:r>
        <w:rPr>
          <w:spacing w:val="-1"/>
        </w:rPr>
        <w:t>Communication</w:t>
      </w:r>
    </w:p>
    <w:p w:rsidR="002F1672" w:rsidRDefault="00897A0F" w:rsidP="003E283D">
      <w:pPr>
        <w:pStyle w:val="BodyText"/>
        <w:numPr>
          <w:ilvl w:val="1"/>
          <w:numId w:val="3"/>
        </w:numPr>
        <w:tabs>
          <w:tab w:val="left" w:pos="821"/>
        </w:tabs>
        <w:spacing w:after="240"/>
        <w:ind w:left="821" w:hanging="360"/>
        <w:jc w:val="both"/>
      </w:pPr>
      <w:r>
        <w:rPr>
          <w:spacing w:val="-1"/>
        </w:rPr>
        <w:t>Dispute</w:t>
      </w:r>
      <w:r>
        <w:t xml:space="preserve"> </w:t>
      </w:r>
      <w:r>
        <w:rPr>
          <w:spacing w:val="-1"/>
        </w:rPr>
        <w:t>resolution</w:t>
      </w:r>
    </w:p>
    <w:p w:rsidR="002F1672" w:rsidRDefault="00897A0F" w:rsidP="004F11B3">
      <w:pPr>
        <w:pStyle w:val="Heading3"/>
        <w:numPr>
          <w:ilvl w:val="0"/>
          <w:numId w:val="1"/>
        </w:numPr>
        <w:tabs>
          <w:tab w:val="left" w:pos="821"/>
        </w:tabs>
        <w:spacing w:after="240"/>
        <w:ind w:left="835" w:hanging="720"/>
        <w:jc w:val="both"/>
        <w:rPr>
          <w:b w:val="0"/>
          <w:bCs w:val="0"/>
        </w:rPr>
      </w:pPr>
      <w:r>
        <w:rPr>
          <w:spacing w:val="-1"/>
        </w:rPr>
        <w:t>Submittal</w:t>
      </w:r>
      <w:r>
        <w:rPr>
          <w:spacing w:val="1"/>
        </w:rPr>
        <w:t xml:space="preserve"> </w:t>
      </w:r>
      <w:r>
        <w:rPr>
          <w:spacing w:val="-1"/>
        </w:rPr>
        <w:t>Requirements</w:t>
      </w:r>
    </w:p>
    <w:p w:rsidR="002F1672" w:rsidRDefault="00CB6C11" w:rsidP="003E283D">
      <w:pPr>
        <w:pStyle w:val="BodyText"/>
        <w:spacing w:after="240"/>
        <w:ind w:left="101" w:right="43" w:firstLine="0"/>
        <w:jc w:val="both"/>
      </w:pPr>
      <w:r>
        <w:rPr>
          <w:spacing w:val="-2"/>
        </w:rPr>
        <w:t xml:space="preserve">A qualified </w:t>
      </w:r>
      <w:proofErr w:type="spellStart"/>
      <w:r>
        <w:rPr>
          <w:spacing w:val="-2"/>
        </w:rPr>
        <w:t>S</w:t>
      </w:r>
      <w:r>
        <w:t>OQ</w:t>
      </w:r>
      <w:proofErr w:type="spellEnd"/>
      <w:r w:rsidR="00897A0F">
        <w:rPr>
          <w:spacing w:val="75"/>
        </w:rPr>
        <w:t xml:space="preserve"> </w:t>
      </w:r>
      <w:r>
        <w:rPr>
          <w:spacing w:val="-1"/>
        </w:rPr>
        <w:t>must</w:t>
      </w:r>
      <w:r w:rsidR="00897A0F">
        <w:rPr>
          <w:spacing w:val="1"/>
        </w:rPr>
        <w:t xml:space="preserve"> </w:t>
      </w:r>
      <w:r w:rsidR="00897A0F">
        <w:rPr>
          <w:spacing w:val="-1"/>
        </w:rPr>
        <w:t>include</w:t>
      </w:r>
      <w:r>
        <w:rPr>
          <w:spacing w:val="-1"/>
        </w:rPr>
        <w:t>, as a minimum,</w:t>
      </w:r>
      <w:r w:rsidR="00897A0F">
        <w:rPr>
          <w:spacing w:val="-2"/>
        </w:rPr>
        <w:t xml:space="preserve"> </w:t>
      </w:r>
      <w:r w:rsidR="00897A0F">
        <w:t>the</w:t>
      </w:r>
      <w:r w:rsidR="00897A0F">
        <w:rPr>
          <w:spacing w:val="-2"/>
        </w:rPr>
        <w:t xml:space="preserve"> </w:t>
      </w:r>
      <w:r w:rsidR="00897A0F">
        <w:rPr>
          <w:spacing w:val="-1"/>
        </w:rPr>
        <w:t>following:</w:t>
      </w:r>
    </w:p>
    <w:p w:rsidR="002F1672" w:rsidRDefault="00897A0F" w:rsidP="003E283D">
      <w:pPr>
        <w:pStyle w:val="BodyText"/>
        <w:numPr>
          <w:ilvl w:val="1"/>
          <w:numId w:val="3"/>
        </w:numPr>
        <w:tabs>
          <w:tab w:val="left" w:pos="822"/>
        </w:tabs>
        <w:ind w:left="821" w:right="43" w:hanging="360"/>
        <w:jc w:val="both"/>
      </w:pPr>
      <w:r>
        <w:rPr>
          <w:spacing w:val="-1"/>
        </w:rPr>
        <w:t>Design</w:t>
      </w:r>
      <w:r>
        <w:t xml:space="preserve"> </w:t>
      </w:r>
      <w:r>
        <w:rPr>
          <w:spacing w:val="-1"/>
        </w:rPr>
        <w:t>Team</w:t>
      </w:r>
      <w:r>
        <w:rPr>
          <w:spacing w:val="-2"/>
        </w:rPr>
        <w:t xml:space="preserve"> </w:t>
      </w:r>
      <w:r>
        <w:rPr>
          <w:spacing w:val="-1"/>
        </w:rPr>
        <w:t>Information:</w:t>
      </w:r>
    </w:p>
    <w:p w:rsidR="002F1672" w:rsidRDefault="00897A0F" w:rsidP="003E283D">
      <w:pPr>
        <w:pStyle w:val="BodyText"/>
        <w:numPr>
          <w:ilvl w:val="2"/>
          <w:numId w:val="3"/>
        </w:numPr>
        <w:tabs>
          <w:tab w:val="left" w:pos="1542"/>
        </w:tabs>
        <w:ind w:right="43" w:hanging="360"/>
        <w:jc w:val="both"/>
      </w:pPr>
      <w:r>
        <w:rPr>
          <w:spacing w:val="-1"/>
        </w:rPr>
        <w:t>Organization</w:t>
      </w:r>
      <w:r>
        <w:rPr>
          <w:spacing w:val="-3"/>
        </w:rPr>
        <w:t xml:space="preserve"> </w:t>
      </w:r>
      <w:r>
        <w:rPr>
          <w:spacing w:val="-1"/>
        </w:rPr>
        <w:t>chart</w:t>
      </w:r>
      <w:r>
        <w:rPr>
          <w:spacing w:val="1"/>
        </w:rPr>
        <w:t xml:space="preserve"> </w:t>
      </w:r>
      <w:r>
        <w:rPr>
          <w:spacing w:val="-1"/>
        </w:rPr>
        <w:t>with</w:t>
      </w:r>
      <w:r>
        <w:rPr>
          <w:spacing w:val="-3"/>
        </w:rPr>
        <w:t xml:space="preserve"> </w:t>
      </w:r>
      <w:r>
        <w:rPr>
          <w:spacing w:val="-1"/>
        </w:rPr>
        <w:t>all</w:t>
      </w:r>
      <w:r>
        <w:rPr>
          <w:spacing w:val="-2"/>
        </w:rPr>
        <w:t xml:space="preserve"> </w:t>
      </w:r>
      <w:r>
        <w:rPr>
          <w:spacing w:val="-1"/>
        </w:rPr>
        <w:t>key</w:t>
      </w:r>
      <w:r>
        <w:rPr>
          <w:spacing w:val="-3"/>
        </w:rPr>
        <w:t xml:space="preserve"> </w:t>
      </w:r>
      <w:r>
        <w:t>personnel</w:t>
      </w:r>
      <w:r>
        <w:rPr>
          <w:spacing w:val="-2"/>
        </w:rPr>
        <w:t xml:space="preserve"> </w:t>
      </w:r>
      <w:r>
        <w:t xml:space="preserve">and </w:t>
      </w:r>
      <w:r>
        <w:rPr>
          <w:spacing w:val="-1"/>
        </w:rPr>
        <w:t>working</w:t>
      </w:r>
      <w:r>
        <w:rPr>
          <w:spacing w:val="-3"/>
        </w:rPr>
        <w:t xml:space="preserve"> </w:t>
      </w:r>
      <w:r>
        <w:rPr>
          <w:spacing w:val="-1"/>
        </w:rPr>
        <w:t>relationships</w:t>
      </w:r>
    </w:p>
    <w:p w:rsidR="002F1672" w:rsidRDefault="00897A0F" w:rsidP="003E283D">
      <w:pPr>
        <w:pStyle w:val="BodyText"/>
        <w:numPr>
          <w:ilvl w:val="2"/>
          <w:numId w:val="3"/>
        </w:numPr>
        <w:tabs>
          <w:tab w:val="left" w:pos="1542"/>
        </w:tabs>
        <w:ind w:right="43" w:hanging="360"/>
        <w:jc w:val="both"/>
      </w:pPr>
      <w:r>
        <w:rPr>
          <w:spacing w:val="-1"/>
        </w:rPr>
        <w:t>Resumes</w:t>
      </w:r>
      <w:r>
        <w:t xml:space="preserve"> for</w:t>
      </w:r>
      <w:r>
        <w:rPr>
          <w:spacing w:val="1"/>
        </w:rPr>
        <w:t xml:space="preserve"> </w:t>
      </w:r>
      <w:r>
        <w:rPr>
          <w:spacing w:val="-1"/>
        </w:rPr>
        <w:t>key</w:t>
      </w:r>
      <w:r>
        <w:rPr>
          <w:spacing w:val="-3"/>
        </w:rPr>
        <w:t xml:space="preserve"> </w:t>
      </w:r>
      <w:r>
        <w:rPr>
          <w:spacing w:val="-1"/>
        </w:rPr>
        <w:t>personnel</w:t>
      </w:r>
      <w:r>
        <w:rPr>
          <w:spacing w:val="-2"/>
        </w:rPr>
        <w:t xml:space="preserve"> </w:t>
      </w:r>
      <w:r>
        <w:rPr>
          <w:spacing w:val="-1"/>
        </w:rPr>
        <w:t>including</w:t>
      </w:r>
      <w:r>
        <w:rPr>
          <w:spacing w:val="-3"/>
        </w:rPr>
        <w:t xml:space="preserve"> </w:t>
      </w:r>
      <w:r w:rsidR="00556175">
        <w:rPr>
          <w:spacing w:val="-3"/>
        </w:rPr>
        <w:t xml:space="preserve">the </w:t>
      </w:r>
      <w:r w:rsidR="000533E9">
        <w:rPr>
          <w:spacing w:val="-1"/>
        </w:rPr>
        <w:t>key personnel</w:t>
      </w:r>
      <w:r w:rsidR="00556175">
        <w:rPr>
          <w:spacing w:val="-1"/>
        </w:rPr>
        <w:t>’s</w:t>
      </w:r>
      <w:r>
        <w:rPr>
          <w:spacing w:val="-2"/>
        </w:rPr>
        <w:t xml:space="preserve"> </w:t>
      </w:r>
      <w:r>
        <w:rPr>
          <w:spacing w:val="-1"/>
        </w:rPr>
        <w:t>role</w:t>
      </w:r>
      <w:r w:rsidR="000533E9">
        <w:rPr>
          <w:spacing w:val="-1"/>
        </w:rPr>
        <w:t>s for each Project</w:t>
      </w:r>
      <w:r>
        <w:t xml:space="preserve"> </w:t>
      </w:r>
      <w:r>
        <w:rPr>
          <w:spacing w:val="-1"/>
        </w:rPr>
        <w:t>and</w:t>
      </w:r>
      <w:r>
        <w:t xml:space="preserve"> </w:t>
      </w:r>
      <w:r>
        <w:rPr>
          <w:spacing w:val="-1"/>
        </w:rPr>
        <w:t>relevant</w:t>
      </w:r>
      <w:r>
        <w:rPr>
          <w:spacing w:val="-2"/>
        </w:rPr>
        <w:t xml:space="preserve"> </w:t>
      </w:r>
      <w:r>
        <w:rPr>
          <w:spacing w:val="-1"/>
        </w:rPr>
        <w:t>experience</w:t>
      </w:r>
    </w:p>
    <w:p w:rsidR="002F1672" w:rsidRDefault="00897A0F" w:rsidP="00C70288">
      <w:pPr>
        <w:pStyle w:val="BodyText"/>
        <w:widowControl/>
        <w:numPr>
          <w:ilvl w:val="2"/>
          <w:numId w:val="3"/>
        </w:numPr>
        <w:tabs>
          <w:tab w:val="left" w:pos="1542"/>
        </w:tabs>
        <w:ind w:right="43" w:hanging="360"/>
        <w:jc w:val="both"/>
      </w:pPr>
      <w:r>
        <w:rPr>
          <w:spacing w:val="-1"/>
        </w:rPr>
        <w:lastRenderedPageBreak/>
        <w:t>Description</w:t>
      </w:r>
      <w:r>
        <w:rPr>
          <w:spacing w:val="-3"/>
        </w:rPr>
        <w:t xml:space="preserve"> </w:t>
      </w:r>
      <w:r>
        <w:t>of</w:t>
      </w:r>
      <w:r>
        <w:rPr>
          <w:spacing w:val="-2"/>
        </w:rPr>
        <w:t xml:space="preserve"> </w:t>
      </w:r>
      <w:r w:rsidR="00556175">
        <w:rPr>
          <w:spacing w:val="-2"/>
        </w:rPr>
        <w:t xml:space="preserve">the respondent’s </w:t>
      </w:r>
      <w:r>
        <w:t>team</w:t>
      </w:r>
      <w:r>
        <w:rPr>
          <w:spacing w:val="-4"/>
        </w:rPr>
        <w:t xml:space="preserve"> </w:t>
      </w:r>
      <w:r>
        <w:rPr>
          <w:spacing w:val="-1"/>
        </w:rPr>
        <w:t>capacity</w:t>
      </w:r>
      <w:r>
        <w:rPr>
          <w:spacing w:val="-3"/>
        </w:rPr>
        <w:t xml:space="preserve"> </w:t>
      </w:r>
      <w:r>
        <w:t xml:space="preserve">and </w:t>
      </w:r>
      <w:r>
        <w:rPr>
          <w:spacing w:val="-1"/>
        </w:rPr>
        <w:t>ability</w:t>
      </w:r>
      <w:r>
        <w:rPr>
          <w:spacing w:val="-3"/>
        </w:rPr>
        <w:t xml:space="preserve"> </w:t>
      </w:r>
      <w:r>
        <w:t xml:space="preserve">to </w:t>
      </w:r>
      <w:r>
        <w:rPr>
          <w:spacing w:val="-1"/>
        </w:rPr>
        <w:t>maintain</w:t>
      </w:r>
      <w:r>
        <w:t xml:space="preserve"> </w:t>
      </w:r>
      <w:r w:rsidR="000533E9">
        <w:rPr>
          <w:spacing w:val="-2"/>
        </w:rPr>
        <w:t xml:space="preserve">the </w:t>
      </w:r>
      <w:r>
        <w:rPr>
          <w:spacing w:val="-1"/>
        </w:rPr>
        <w:t>schedule</w:t>
      </w:r>
      <w:r w:rsidR="000533E9">
        <w:rPr>
          <w:spacing w:val="-1"/>
        </w:rPr>
        <w:t xml:space="preserve"> for each Project</w:t>
      </w:r>
    </w:p>
    <w:p w:rsidR="002F1672" w:rsidRDefault="00897A0F" w:rsidP="003F47A3">
      <w:pPr>
        <w:pStyle w:val="BodyText"/>
        <w:widowControl/>
        <w:numPr>
          <w:ilvl w:val="2"/>
          <w:numId w:val="3"/>
        </w:numPr>
        <w:tabs>
          <w:tab w:val="left" w:pos="1542"/>
        </w:tabs>
        <w:spacing w:after="240"/>
        <w:ind w:right="43" w:hanging="360"/>
        <w:jc w:val="both"/>
      </w:pPr>
      <w:r>
        <w:rPr>
          <w:spacing w:val="-1"/>
        </w:rPr>
        <w:t>Description</w:t>
      </w:r>
      <w:r>
        <w:rPr>
          <w:spacing w:val="-3"/>
        </w:rPr>
        <w:t xml:space="preserve"> </w:t>
      </w:r>
      <w:r>
        <w:t>of</w:t>
      </w:r>
      <w:r>
        <w:rPr>
          <w:spacing w:val="-2"/>
        </w:rPr>
        <w:t xml:space="preserve"> </w:t>
      </w:r>
      <w:r w:rsidR="00556175">
        <w:rPr>
          <w:spacing w:val="-2"/>
        </w:rPr>
        <w:t xml:space="preserve">the respondent’s </w:t>
      </w:r>
      <w:r>
        <w:t>team</w:t>
      </w:r>
      <w:r>
        <w:rPr>
          <w:spacing w:val="-4"/>
        </w:rPr>
        <w:t xml:space="preserve"> </w:t>
      </w:r>
      <w:r>
        <w:rPr>
          <w:spacing w:val="-1"/>
        </w:rPr>
        <w:t>approach</w:t>
      </w:r>
      <w:r>
        <w:t xml:space="preserve"> </w:t>
      </w:r>
      <w:r w:rsidR="002367E9">
        <w:t>in connection with</w:t>
      </w:r>
      <w:r>
        <w:rPr>
          <w:spacing w:val="-3"/>
        </w:rPr>
        <w:t xml:space="preserve"> </w:t>
      </w:r>
      <w:r>
        <w:rPr>
          <w:spacing w:val="-1"/>
        </w:rPr>
        <w:t>construction</w:t>
      </w:r>
      <w:r w:rsidR="000533E9">
        <w:rPr>
          <w:spacing w:val="-1"/>
        </w:rPr>
        <w:t>/renovation</w:t>
      </w:r>
      <w:r>
        <w:t xml:space="preserve"> </w:t>
      </w:r>
      <w:r>
        <w:rPr>
          <w:spacing w:val="-2"/>
        </w:rPr>
        <w:t>of</w:t>
      </w:r>
      <w:r>
        <w:rPr>
          <w:spacing w:val="1"/>
        </w:rPr>
        <w:t xml:space="preserve"> </w:t>
      </w:r>
      <w:r w:rsidR="000533E9">
        <w:rPr>
          <w:spacing w:val="-1"/>
        </w:rPr>
        <w:t>public</w:t>
      </w:r>
      <w:r>
        <w:rPr>
          <w:spacing w:val="-3"/>
        </w:rPr>
        <w:t xml:space="preserve"> </w:t>
      </w:r>
      <w:r>
        <w:rPr>
          <w:spacing w:val="-1"/>
        </w:rPr>
        <w:t>school</w:t>
      </w:r>
      <w:r w:rsidR="000533E9">
        <w:rPr>
          <w:spacing w:val="-1"/>
        </w:rPr>
        <w:t xml:space="preserve"> facilitie</w:t>
      </w:r>
      <w:r>
        <w:rPr>
          <w:spacing w:val="-1"/>
        </w:rPr>
        <w:t>s</w:t>
      </w:r>
    </w:p>
    <w:p w:rsidR="002F1672" w:rsidRDefault="00897A0F" w:rsidP="004F11B3">
      <w:pPr>
        <w:pStyle w:val="BodyText"/>
        <w:numPr>
          <w:ilvl w:val="1"/>
          <w:numId w:val="3"/>
        </w:numPr>
        <w:tabs>
          <w:tab w:val="left" w:pos="822"/>
        </w:tabs>
        <w:ind w:left="821" w:right="40" w:hanging="360"/>
        <w:jc w:val="both"/>
      </w:pPr>
      <w:r>
        <w:rPr>
          <w:spacing w:val="-1"/>
        </w:rPr>
        <w:t>Project</w:t>
      </w:r>
      <w:r>
        <w:rPr>
          <w:spacing w:val="1"/>
        </w:rPr>
        <w:t xml:space="preserve"> </w:t>
      </w:r>
      <w:r>
        <w:rPr>
          <w:spacing w:val="-1"/>
        </w:rPr>
        <w:t>Approach:</w:t>
      </w:r>
    </w:p>
    <w:p w:rsidR="002F1672" w:rsidRDefault="00897A0F" w:rsidP="003E283D">
      <w:pPr>
        <w:pStyle w:val="BodyText"/>
        <w:numPr>
          <w:ilvl w:val="2"/>
          <w:numId w:val="3"/>
        </w:numPr>
        <w:tabs>
          <w:tab w:val="left" w:pos="1543"/>
        </w:tabs>
        <w:spacing w:line="256" w:lineRule="auto"/>
        <w:ind w:left="1542" w:right="40" w:hanging="360"/>
        <w:jc w:val="both"/>
      </w:pPr>
      <w:r>
        <w:rPr>
          <w:spacing w:val="-1"/>
        </w:rPr>
        <w:t>Description</w:t>
      </w:r>
      <w:r>
        <w:rPr>
          <w:spacing w:val="-3"/>
        </w:rPr>
        <w:t xml:space="preserve"> </w:t>
      </w:r>
      <w:r>
        <w:t>of</w:t>
      </w:r>
      <w:r>
        <w:rPr>
          <w:spacing w:val="1"/>
        </w:rPr>
        <w:t xml:space="preserve"> </w:t>
      </w:r>
      <w:r w:rsidR="003F47A3">
        <w:rPr>
          <w:spacing w:val="1"/>
        </w:rPr>
        <w:t xml:space="preserve">the </w:t>
      </w:r>
      <w:r>
        <w:rPr>
          <w:spacing w:val="-1"/>
        </w:rPr>
        <w:t>process</w:t>
      </w:r>
      <w:r>
        <w:rPr>
          <w:spacing w:val="-2"/>
        </w:rPr>
        <w:t xml:space="preserve"> </w:t>
      </w:r>
      <w:r>
        <w:rPr>
          <w:spacing w:val="-1"/>
        </w:rPr>
        <w:t>that</w:t>
      </w:r>
      <w:r>
        <w:rPr>
          <w:spacing w:val="-2"/>
        </w:rPr>
        <w:t xml:space="preserve"> </w:t>
      </w:r>
      <w:r>
        <w:t>will</w:t>
      </w:r>
      <w:r>
        <w:rPr>
          <w:spacing w:val="-2"/>
        </w:rPr>
        <w:t xml:space="preserve"> </w:t>
      </w:r>
      <w:r>
        <w:t xml:space="preserve">be </w:t>
      </w:r>
      <w:r>
        <w:rPr>
          <w:spacing w:val="-1"/>
        </w:rPr>
        <w:t>used</w:t>
      </w:r>
      <w:r>
        <w:rPr>
          <w:spacing w:val="-3"/>
        </w:rPr>
        <w:t xml:space="preserve"> </w:t>
      </w:r>
      <w:r>
        <w:t xml:space="preserve">to </w:t>
      </w:r>
      <w:r>
        <w:rPr>
          <w:spacing w:val="-1"/>
        </w:rPr>
        <w:t>work</w:t>
      </w:r>
      <w:r>
        <w:rPr>
          <w:spacing w:val="-3"/>
        </w:rPr>
        <w:t xml:space="preserve"> </w:t>
      </w:r>
      <w:r>
        <w:rPr>
          <w:spacing w:val="-1"/>
        </w:rPr>
        <w:t>with</w:t>
      </w:r>
      <w:r>
        <w:rPr>
          <w:spacing w:val="-3"/>
        </w:rPr>
        <w:t xml:space="preserve"> </w:t>
      </w:r>
      <w:r w:rsidR="000533E9">
        <w:rPr>
          <w:spacing w:val="-1"/>
        </w:rPr>
        <w:t>the School Corporation</w:t>
      </w:r>
      <w:r>
        <w:rPr>
          <w:spacing w:val="-1"/>
        </w:rPr>
        <w:t xml:space="preserve"> </w:t>
      </w:r>
      <w:r>
        <w:t xml:space="preserve">to </w:t>
      </w:r>
      <w:r>
        <w:rPr>
          <w:spacing w:val="-1"/>
        </w:rPr>
        <w:t>establish</w:t>
      </w:r>
      <w:r>
        <w:t xml:space="preserve"> </w:t>
      </w:r>
      <w:r>
        <w:rPr>
          <w:spacing w:val="-1"/>
        </w:rPr>
        <w:t>vision</w:t>
      </w:r>
      <w:r>
        <w:t xml:space="preserve"> </w:t>
      </w:r>
      <w:r>
        <w:rPr>
          <w:spacing w:val="-1"/>
        </w:rPr>
        <w:t>for</w:t>
      </w:r>
      <w:r>
        <w:rPr>
          <w:spacing w:val="-2"/>
        </w:rPr>
        <w:t xml:space="preserve"> </w:t>
      </w:r>
      <w:r w:rsidR="000533E9">
        <w:rPr>
          <w:spacing w:val="-2"/>
        </w:rPr>
        <w:t xml:space="preserve">the </w:t>
      </w:r>
      <w:r>
        <w:rPr>
          <w:spacing w:val="-1"/>
        </w:rPr>
        <w:t>school</w:t>
      </w:r>
      <w:r w:rsidR="00532F31">
        <w:rPr>
          <w:spacing w:val="-1"/>
        </w:rPr>
        <w:t xml:space="preserve"> </w:t>
      </w:r>
      <w:r w:rsidR="002367E9">
        <w:rPr>
          <w:spacing w:val="-1"/>
        </w:rPr>
        <w:t>facilit</w:t>
      </w:r>
      <w:r w:rsidR="000533E9">
        <w:rPr>
          <w:spacing w:val="-1"/>
        </w:rPr>
        <w:t>ies</w:t>
      </w:r>
      <w:r w:rsidR="002367E9">
        <w:rPr>
          <w:spacing w:val="-1"/>
        </w:rPr>
        <w:t xml:space="preserve"> and Project</w:t>
      </w:r>
      <w:r w:rsidR="000533E9">
        <w:rPr>
          <w:spacing w:val="-1"/>
        </w:rPr>
        <w:t>s</w:t>
      </w:r>
      <w:r w:rsidR="002367E9">
        <w:rPr>
          <w:spacing w:val="-1"/>
        </w:rPr>
        <w:t xml:space="preserve"> </w:t>
      </w:r>
      <w:r>
        <w:t>and to</w:t>
      </w:r>
      <w:r>
        <w:rPr>
          <w:spacing w:val="-3"/>
        </w:rPr>
        <w:t xml:space="preserve"> </w:t>
      </w:r>
      <w:r>
        <w:rPr>
          <w:spacing w:val="-1"/>
        </w:rPr>
        <w:t>reach</w:t>
      </w:r>
      <w:r>
        <w:t xml:space="preserve"> </w:t>
      </w:r>
      <w:r>
        <w:rPr>
          <w:spacing w:val="-1"/>
        </w:rPr>
        <w:t>consensus</w:t>
      </w:r>
      <w:r>
        <w:rPr>
          <w:spacing w:val="-2"/>
        </w:rPr>
        <w:t xml:space="preserve"> </w:t>
      </w:r>
      <w:r>
        <w:rPr>
          <w:spacing w:val="-1"/>
        </w:rPr>
        <w:t>among</w:t>
      </w:r>
      <w:r>
        <w:rPr>
          <w:spacing w:val="-3"/>
        </w:rPr>
        <w:t xml:space="preserve"> </w:t>
      </w:r>
      <w:r>
        <w:rPr>
          <w:spacing w:val="-1"/>
        </w:rPr>
        <w:t>stakeholders</w:t>
      </w:r>
    </w:p>
    <w:p w:rsidR="002F1672" w:rsidRDefault="00897A0F" w:rsidP="003E283D">
      <w:pPr>
        <w:pStyle w:val="BodyText"/>
        <w:numPr>
          <w:ilvl w:val="2"/>
          <w:numId w:val="3"/>
        </w:numPr>
        <w:tabs>
          <w:tab w:val="left" w:pos="1543"/>
        </w:tabs>
        <w:ind w:left="1542" w:right="40" w:hanging="360"/>
        <w:jc w:val="both"/>
      </w:pPr>
      <w:r>
        <w:rPr>
          <w:spacing w:val="-1"/>
        </w:rPr>
        <w:t>Description</w:t>
      </w:r>
      <w:r>
        <w:rPr>
          <w:spacing w:val="-3"/>
        </w:rPr>
        <w:t xml:space="preserve"> </w:t>
      </w:r>
      <w:r>
        <w:t>of</w:t>
      </w:r>
      <w:r>
        <w:rPr>
          <w:spacing w:val="1"/>
        </w:rPr>
        <w:t xml:space="preserve"> </w:t>
      </w:r>
      <w:r w:rsidR="003F47A3">
        <w:rPr>
          <w:spacing w:val="1"/>
        </w:rPr>
        <w:t xml:space="preserve">the </w:t>
      </w:r>
      <w:r>
        <w:rPr>
          <w:spacing w:val="-1"/>
        </w:rPr>
        <w:t>ways</w:t>
      </w:r>
      <w:r>
        <w:t xml:space="preserve"> </w:t>
      </w:r>
      <w:r>
        <w:rPr>
          <w:spacing w:val="-1"/>
        </w:rPr>
        <w:t>innovative</w:t>
      </w:r>
      <w:r>
        <w:t xml:space="preserve"> </w:t>
      </w:r>
      <w:r>
        <w:rPr>
          <w:spacing w:val="-1"/>
        </w:rPr>
        <w:t>school</w:t>
      </w:r>
      <w:r>
        <w:rPr>
          <w:spacing w:val="-2"/>
        </w:rPr>
        <w:t xml:space="preserve"> </w:t>
      </w:r>
      <w:r>
        <w:rPr>
          <w:spacing w:val="-1"/>
        </w:rPr>
        <w:t>design</w:t>
      </w:r>
      <w:r>
        <w:t xml:space="preserve"> will</w:t>
      </w:r>
      <w:r>
        <w:rPr>
          <w:spacing w:val="-2"/>
        </w:rPr>
        <w:t xml:space="preserve"> </w:t>
      </w:r>
      <w:r>
        <w:t>be</w:t>
      </w:r>
      <w:r>
        <w:rPr>
          <w:spacing w:val="-2"/>
        </w:rPr>
        <w:t xml:space="preserve"> </w:t>
      </w:r>
      <w:r>
        <w:rPr>
          <w:spacing w:val="-1"/>
        </w:rPr>
        <w:t>introduced</w:t>
      </w:r>
      <w:r>
        <w:rPr>
          <w:spacing w:val="-3"/>
        </w:rPr>
        <w:t xml:space="preserve"> </w:t>
      </w:r>
      <w:r>
        <w:t>and</w:t>
      </w:r>
      <w:r>
        <w:rPr>
          <w:spacing w:val="-3"/>
        </w:rPr>
        <w:t xml:space="preserve"> </w:t>
      </w:r>
      <w:r>
        <w:rPr>
          <w:spacing w:val="-1"/>
        </w:rPr>
        <w:t>incorporated</w:t>
      </w:r>
    </w:p>
    <w:p w:rsidR="002F1672" w:rsidRDefault="00897A0F" w:rsidP="003E283D">
      <w:pPr>
        <w:pStyle w:val="BodyText"/>
        <w:numPr>
          <w:ilvl w:val="2"/>
          <w:numId w:val="3"/>
        </w:numPr>
        <w:tabs>
          <w:tab w:val="left" w:pos="1543"/>
        </w:tabs>
        <w:spacing w:line="258" w:lineRule="auto"/>
        <w:ind w:left="1542" w:right="40" w:hanging="360"/>
        <w:jc w:val="both"/>
      </w:pPr>
      <w:r>
        <w:rPr>
          <w:spacing w:val="-1"/>
        </w:rPr>
        <w:t>Description</w:t>
      </w:r>
      <w:r>
        <w:rPr>
          <w:spacing w:val="-3"/>
        </w:rPr>
        <w:t xml:space="preserve"> </w:t>
      </w:r>
      <w:r>
        <w:t>of</w:t>
      </w:r>
      <w:r>
        <w:rPr>
          <w:spacing w:val="1"/>
        </w:rPr>
        <w:t xml:space="preserve"> </w:t>
      </w:r>
      <w:r>
        <w:t>how</w:t>
      </w:r>
      <w:r>
        <w:rPr>
          <w:spacing w:val="-4"/>
        </w:rPr>
        <w:t xml:space="preserve"> </w:t>
      </w:r>
      <w:r>
        <w:t>the</w:t>
      </w:r>
      <w:r>
        <w:rPr>
          <w:spacing w:val="-2"/>
        </w:rPr>
        <w:t xml:space="preserve"> </w:t>
      </w:r>
      <w:r w:rsidR="00556175">
        <w:rPr>
          <w:spacing w:val="-2"/>
        </w:rPr>
        <w:t xml:space="preserve">respondent’s </w:t>
      </w:r>
      <w:r>
        <w:t>team</w:t>
      </w:r>
      <w:r>
        <w:rPr>
          <w:spacing w:val="-4"/>
        </w:rPr>
        <w:t xml:space="preserve"> </w:t>
      </w:r>
      <w:r>
        <w:t>will</w:t>
      </w:r>
      <w:r>
        <w:rPr>
          <w:spacing w:val="1"/>
        </w:rPr>
        <w:t xml:space="preserve"> </w:t>
      </w:r>
      <w:r>
        <w:rPr>
          <w:spacing w:val="-1"/>
        </w:rPr>
        <w:t>provide</w:t>
      </w:r>
      <w:r>
        <w:t xml:space="preserve"> </w:t>
      </w:r>
      <w:r>
        <w:rPr>
          <w:spacing w:val="-1"/>
        </w:rPr>
        <w:t>preconstruction</w:t>
      </w:r>
      <w:r>
        <w:rPr>
          <w:spacing w:val="-3"/>
        </w:rPr>
        <w:t xml:space="preserve"> </w:t>
      </w:r>
      <w:r>
        <w:rPr>
          <w:spacing w:val="-1"/>
        </w:rPr>
        <w:t>services</w:t>
      </w:r>
      <w:r>
        <w:t xml:space="preserve"> </w:t>
      </w:r>
      <w:r>
        <w:rPr>
          <w:spacing w:val="-1"/>
        </w:rPr>
        <w:t>prior</w:t>
      </w:r>
      <w:r>
        <w:rPr>
          <w:spacing w:val="-2"/>
        </w:rPr>
        <w:t xml:space="preserve"> </w:t>
      </w:r>
      <w:r>
        <w:t>to</w:t>
      </w:r>
      <w:r>
        <w:rPr>
          <w:spacing w:val="61"/>
        </w:rPr>
        <w:t xml:space="preserve"> </w:t>
      </w:r>
      <w:r>
        <w:rPr>
          <w:spacing w:val="-1"/>
        </w:rPr>
        <w:t>selection</w:t>
      </w:r>
      <w:r>
        <w:t xml:space="preserve"> </w:t>
      </w:r>
      <w:r>
        <w:rPr>
          <w:spacing w:val="-2"/>
        </w:rPr>
        <w:t>of</w:t>
      </w:r>
      <w:r>
        <w:rPr>
          <w:spacing w:val="1"/>
        </w:rPr>
        <w:t xml:space="preserve"> </w:t>
      </w:r>
      <w:r w:rsidR="002367E9">
        <w:rPr>
          <w:spacing w:val="1"/>
        </w:rPr>
        <w:t xml:space="preserve">the </w:t>
      </w:r>
      <w:proofErr w:type="spellStart"/>
      <w:r>
        <w:rPr>
          <w:spacing w:val="-1"/>
        </w:rPr>
        <w:t>CMc</w:t>
      </w:r>
      <w:proofErr w:type="spellEnd"/>
      <w:r w:rsidR="00806BBA">
        <w:rPr>
          <w:spacing w:val="-1"/>
        </w:rPr>
        <w:t xml:space="preserve"> </w:t>
      </w:r>
      <w:r w:rsidR="00556175">
        <w:rPr>
          <w:spacing w:val="-1"/>
        </w:rPr>
        <w:t xml:space="preserve">or the </w:t>
      </w:r>
      <w:proofErr w:type="spellStart"/>
      <w:r w:rsidR="00556175">
        <w:rPr>
          <w:spacing w:val="-1"/>
        </w:rPr>
        <w:t>CMcs</w:t>
      </w:r>
      <w:proofErr w:type="spellEnd"/>
    </w:p>
    <w:p w:rsidR="002F1672" w:rsidRDefault="00897A0F" w:rsidP="003E283D">
      <w:pPr>
        <w:pStyle w:val="BodyText"/>
        <w:numPr>
          <w:ilvl w:val="2"/>
          <w:numId w:val="3"/>
        </w:numPr>
        <w:tabs>
          <w:tab w:val="left" w:pos="1543"/>
        </w:tabs>
        <w:spacing w:line="256" w:lineRule="auto"/>
        <w:ind w:left="1542" w:right="40" w:hanging="360"/>
        <w:jc w:val="both"/>
      </w:pPr>
      <w:r>
        <w:rPr>
          <w:spacing w:val="-1"/>
        </w:rPr>
        <w:t>Description</w:t>
      </w:r>
      <w:r>
        <w:rPr>
          <w:spacing w:val="-3"/>
        </w:rPr>
        <w:t xml:space="preserve"> </w:t>
      </w:r>
      <w:r>
        <w:t>of</w:t>
      </w:r>
      <w:r>
        <w:rPr>
          <w:spacing w:val="1"/>
        </w:rPr>
        <w:t xml:space="preserve"> </w:t>
      </w:r>
      <w:r>
        <w:t>how</w:t>
      </w:r>
      <w:r>
        <w:rPr>
          <w:spacing w:val="-4"/>
        </w:rPr>
        <w:t xml:space="preserve"> </w:t>
      </w:r>
      <w:r>
        <w:t>the</w:t>
      </w:r>
      <w:r>
        <w:rPr>
          <w:spacing w:val="-2"/>
        </w:rPr>
        <w:t xml:space="preserve"> </w:t>
      </w:r>
      <w:r w:rsidR="00556175">
        <w:rPr>
          <w:spacing w:val="-2"/>
        </w:rPr>
        <w:t xml:space="preserve">respondent’s </w:t>
      </w:r>
      <w:r>
        <w:t>team</w:t>
      </w:r>
      <w:r>
        <w:rPr>
          <w:spacing w:val="-4"/>
        </w:rPr>
        <w:t xml:space="preserve"> </w:t>
      </w:r>
      <w:r>
        <w:t>will</w:t>
      </w:r>
      <w:r>
        <w:rPr>
          <w:spacing w:val="1"/>
        </w:rPr>
        <w:t xml:space="preserve"> </w:t>
      </w:r>
      <w:r>
        <w:rPr>
          <w:spacing w:val="-1"/>
        </w:rPr>
        <w:t>provide</w:t>
      </w:r>
      <w:r>
        <w:t xml:space="preserve"> </w:t>
      </w:r>
      <w:r>
        <w:rPr>
          <w:spacing w:val="-1"/>
        </w:rPr>
        <w:t>guidance</w:t>
      </w:r>
      <w:r>
        <w:t xml:space="preserve"> </w:t>
      </w:r>
      <w:r>
        <w:rPr>
          <w:spacing w:val="-1"/>
        </w:rPr>
        <w:t>to</w:t>
      </w:r>
      <w:r>
        <w:t xml:space="preserve"> </w:t>
      </w:r>
      <w:r w:rsidR="000533E9">
        <w:rPr>
          <w:spacing w:val="-1"/>
        </w:rPr>
        <w:t>the School Corporation</w:t>
      </w:r>
      <w:r>
        <w:rPr>
          <w:spacing w:val="-1"/>
        </w:rPr>
        <w:t xml:space="preserve"> </w:t>
      </w:r>
      <w:r>
        <w:t>in</w:t>
      </w:r>
      <w:r>
        <w:rPr>
          <w:spacing w:val="-3"/>
        </w:rPr>
        <w:t xml:space="preserve"> </w:t>
      </w:r>
      <w:r>
        <w:t xml:space="preserve">the </w:t>
      </w:r>
      <w:r w:rsidR="002367E9">
        <w:t xml:space="preserve">selection process of the </w:t>
      </w:r>
      <w:proofErr w:type="spellStart"/>
      <w:r>
        <w:rPr>
          <w:spacing w:val="-2"/>
        </w:rPr>
        <w:t>CMc</w:t>
      </w:r>
      <w:proofErr w:type="spellEnd"/>
      <w:r w:rsidR="00556175">
        <w:rPr>
          <w:spacing w:val="-2"/>
        </w:rPr>
        <w:t xml:space="preserve"> </w:t>
      </w:r>
      <w:r w:rsidR="00556175">
        <w:rPr>
          <w:spacing w:val="-1"/>
        </w:rPr>
        <w:t xml:space="preserve">or the </w:t>
      </w:r>
      <w:proofErr w:type="spellStart"/>
      <w:r w:rsidR="00556175">
        <w:rPr>
          <w:spacing w:val="-1"/>
        </w:rPr>
        <w:t>CMcs</w:t>
      </w:r>
      <w:proofErr w:type="spellEnd"/>
    </w:p>
    <w:p w:rsidR="002F1672" w:rsidRDefault="00897A0F" w:rsidP="003E283D">
      <w:pPr>
        <w:pStyle w:val="BodyText"/>
        <w:numPr>
          <w:ilvl w:val="2"/>
          <w:numId w:val="3"/>
        </w:numPr>
        <w:tabs>
          <w:tab w:val="left" w:pos="1543"/>
        </w:tabs>
        <w:spacing w:after="240"/>
        <w:ind w:right="43" w:hanging="360"/>
        <w:jc w:val="both"/>
      </w:pPr>
      <w:r>
        <w:rPr>
          <w:spacing w:val="-1"/>
        </w:rPr>
        <w:t>Description</w:t>
      </w:r>
      <w:r>
        <w:rPr>
          <w:spacing w:val="-3"/>
        </w:rPr>
        <w:t xml:space="preserve"> </w:t>
      </w:r>
      <w:r>
        <w:t>of</w:t>
      </w:r>
      <w:r>
        <w:rPr>
          <w:spacing w:val="1"/>
        </w:rPr>
        <w:t xml:space="preserve"> </w:t>
      </w:r>
      <w:r>
        <w:t>how</w:t>
      </w:r>
      <w:r>
        <w:rPr>
          <w:spacing w:val="-4"/>
        </w:rPr>
        <w:t xml:space="preserve"> </w:t>
      </w:r>
      <w:r>
        <w:t>the</w:t>
      </w:r>
      <w:r>
        <w:rPr>
          <w:spacing w:val="-2"/>
        </w:rPr>
        <w:t xml:space="preserve"> </w:t>
      </w:r>
      <w:r w:rsidR="00556175">
        <w:rPr>
          <w:spacing w:val="-2"/>
        </w:rPr>
        <w:t xml:space="preserve">respondent’s </w:t>
      </w:r>
      <w:r>
        <w:t>team</w:t>
      </w:r>
      <w:r>
        <w:rPr>
          <w:spacing w:val="-4"/>
        </w:rPr>
        <w:t xml:space="preserve"> </w:t>
      </w:r>
      <w:r>
        <w:t>will</w:t>
      </w:r>
      <w:r>
        <w:rPr>
          <w:spacing w:val="1"/>
        </w:rPr>
        <w:t xml:space="preserve"> </w:t>
      </w:r>
      <w:r>
        <w:rPr>
          <w:spacing w:val="-1"/>
        </w:rPr>
        <w:t>work</w:t>
      </w:r>
      <w:r>
        <w:rPr>
          <w:spacing w:val="-3"/>
        </w:rPr>
        <w:t xml:space="preserve"> </w:t>
      </w:r>
      <w:r>
        <w:t>with</w:t>
      </w:r>
      <w:r>
        <w:rPr>
          <w:spacing w:val="-3"/>
        </w:rPr>
        <w:t xml:space="preserve"> </w:t>
      </w:r>
      <w:r w:rsidR="002367E9">
        <w:rPr>
          <w:spacing w:val="-3"/>
        </w:rPr>
        <w:t xml:space="preserve">the </w:t>
      </w:r>
      <w:proofErr w:type="spellStart"/>
      <w:r>
        <w:rPr>
          <w:spacing w:val="-1"/>
        </w:rPr>
        <w:t>CMc</w:t>
      </w:r>
      <w:proofErr w:type="spellEnd"/>
      <w:r w:rsidR="00556175">
        <w:rPr>
          <w:spacing w:val="-1"/>
        </w:rPr>
        <w:t xml:space="preserve"> or the </w:t>
      </w:r>
      <w:proofErr w:type="spellStart"/>
      <w:r w:rsidR="00556175">
        <w:rPr>
          <w:spacing w:val="-1"/>
        </w:rPr>
        <w:t>CMcs</w:t>
      </w:r>
      <w:proofErr w:type="spellEnd"/>
    </w:p>
    <w:p w:rsidR="002F1672" w:rsidRDefault="00897A0F" w:rsidP="004F11B3">
      <w:pPr>
        <w:pStyle w:val="BodyText"/>
        <w:numPr>
          <w:ilvl w:val="1"/>
          <w:numId w:val="3"/>
        </w:numPr>
        <w:tabs>
          <w:tab w:val="left" w:pos="823"/>
        </w:tabs>
        <w:ind w:left="821" w:right="43" w:hanging="360"/>
        <w:jc w:val="both"/>
      </w:pPr>
      <w:r>
        <w:rPr>
          <w:spacing w:val="-1"/>
        </w:rPr>
        <w:t>Previous</w:t>
      </w:r>
      <w:r>
        <w:t xml:space="preserve"> </w:t>
      </w:r>
      <w:r>
        <w:rPr>
          <w:spacing w:val="-1"/>
        </w:rPr>
        <w:t>Experience:</w:t>
      </w:r>
    </w:p>
    <w:p w:rsidR="002F1672" w:rsidRDefault="00897A0F" w:rsidP="003E283D">
      <w:pPr>
        <w:pStyle w:val="BodyText"/>
        <w:numPr>
          <w:ilvl w:val="2"/>
          <w:numId w:val="3"/>
        </w:numPr>
        <w:tabs>
          <w:tab w:val="left" w:pos="1543"/>
        </w:tabs>
        <w:spacing w:line="266" w:lineRule="auto"/>
        <w:ind w:left="1542" w:right="40" w:hanging="360"/>
        <w:jc w:val="both"/>
      </w:pPr>
      <w:r>
        <w:t>List</w:t>
      </w:r>
      <w:r>
        <w:rPr>
          <w:spacing w:val="-2"/>
        </w:rPr>
        <w:t xml:space="preserve"> </w:t>
      </w:r>
      <w:r>
        <w:t>of</w:t>
      </w:r>
      <w:r>
        <w:rPr>
          <w:spacing w:val="-2"/>
        </w:rPr>
        <w:t xml:space="preserve"> </w:t>
      </w:r>
      <w:r>
        <w:rPr>
          <w:spacing w:val="-1"/>
        </w:rPr>
        <w:t>five</w:t>
      </w:r>
      <w:r>
        <w:t xml:space="preserve"> </w:t>
      </w:r>
      <w:r w:rsidR="008C6FA9">
        <w:t xml:space="preserve">(5) </w:t>
      </w:r>
      <w:r>
        <w:rPr>
          <w:spacing w:val="-1"/>
        </w:rPr>
        <w:t>projects</w:t>
      </w:r>
      <w:r>
        <w:t xml:space="preserve"> </w:t>
      </w:r>
      <w:r>
        <w:rPr>
          <w:spacing w:val="-1"/>
        </w:rPr>
        <w:t>completed</w:t>
      </w:r>
      <w:r>
        <w:rPr>
          <w:spacing w:val="-3"/>
        </w:rPr>
        <w:t xml:space="preserve"> </w:t>
      </w:r>
      <w:r>
        <w:t xml:space="preserve">in </w:t>
      </w:r>
      <w:r w:rsidR="00556175">
        <w:t xml:space="preserve">the </w:t>
      </w:r>
      <w:r>
        <w:rPr>
          <w:spacing w:val="-1"/>
        </w:rPr>
        <w:t>past</w:t>
      </w:r>
      <w:r>
        <w:rPr>
          <w:spacing w:val="-2"/>
        </w:rPr>
        <w:t xml:space="preserve"> </w:t>
      </w:r>
      <w:r>
        <w:t>ten</w:t>
      </w:r>
      <w:r>
        <w:rPr>
          <w:spacing w:val="-3"/>
        </w:rPr>
        <w:t xml:space="preserve"> </w:t>
      </w:r>
      <w:r>
        <w:rPr>
          <w:spacing w:val="-1"/>
        </w:rPr>
        <w:t>(10)</w:t>
      </w:r>
      <w:r>
        <w:rPr>
          <w:spacing w:val="1"/>
        </w:rPr>
        <w:t xml:space="preserve"> </w:t>
      </w:r>
      <w:r>
        <w:rPr>
          <w:spacing w:val="-1"/>
        </w:rPr>
        <w:t>years</w:t>
      </w:r>
      <w:r>
        <w:rPr>
          <w:spacing w:val="-2"/>
        </w:rPr>
        <w:t xml:space="preserve"> </w:t>
      </w:r>
      <w:r>
        <w:t>of</w:t>
      </w:r>
      <w:r>
        <w:rPr>
          <w:spacing w:val="-2"/>
        </w:rPr>
        <w:t xml:space="preserve"> </w:t>
      </w:r>
      <w:r>
        <w:rPr>
          <w:spacing w:val="-1"/>
        </w:rPr>
        <w:t>similar</w:t>
      </w:r>
      <w:r>
        <w:rPr>
          <w:spacing w:val="-2"/>
        </w:rPr>
        <w:t xml:space="preserve"> </w:t>
      </w:r>
      <w:r>
        <w:rPr>
          <w:spacing w:val="-1"/>
        </w:rPr>
        <w:t>size</w:t>
      </w:r>
      <w:r>
        <w:t xml:space="preserve"> </w:t>
      </w:r>
      <w:r>
        <w:rPr>
          <w:spacing w:val="-1"/>
        </w:rPr>
        <w:t>and</w:t>
      </w:r>
      <w:r w:rsidR="00532F31">
        <w:rPr>
          <w:spacing w:val="-1"/>
        </w:rPr>
        <w:t>/or</w:t>
      </w:r>
      <w:r>
        <w:t xml:space="preserve"> </w:t>
      </w:r>
      <w:r>
        <w:rPr>
          <w:spacing w:val="-1"/>
        </w:rPr>
        <w:t>cost</w:t>
      </w:r>
      <w:r>
        <w:rPr>
          <w:spacing w:val="-2"/>
        </w:rPr>
        <w:t xml:space="preserve"> </w:t>
      </w:r>
      <w:r>
        <w:t>for</w:t>
      </w:r>
      <w:r>
        <w:rPr>
          <w:spacing w:val="-2"/>
        </w:rPr>
        <w:t xml:space="preserve"> </w:t>
      </w:r>
      <w:r>
        <w:t>a</w:t>
      </w:r>
      <w:r>
        <w:rPr>
          <w:spacing w:val="-2"/>
        </w:rPr>
        <w:t xml:space="preserve"> </w:t>
      </w:r>
      <w:r>
        <w:rPr>
          <w:spacing w:val="-1"/>
        </w:rPr>
        <w:t>public</w:t>
      </w:r>
      <w:r w:rsidR="00532F31">
        <w:rPr>
          <w:spacing w:val="-1"/>
        </w:rPr>
        <w:t xml:space="preserve"> </w:t>
      </w:r>
      <w:r>
        <w:rPr>
          <w:spacing w:val="-1"/>
        </w:rPr>
        <w:t>school</w:t>
      </w:r>
      <w:r>
        <w:rPr>
          <w:spacing w:val="1"/>
        </w:rPr>
        <w:t xml:space="preserve"> </w:t>
      </w:r>
      <w:r>
        <w:rPr>
          <w:spacing w:val="-1"/>
        </w:rPr>
        <w:t>corporation</w:t>
      </w:r>
      <w:r>
        <w:rPr>
          <w:spacing w:val="-3"/>
        </w:rPr>
        <w:t xml:space="preserve"> </w:t>
      </w:r>
      <w:r>
        <w:t>in</w:t>
      </w:r>
      <w:r>
        <w:rPr>
          <w:spacing w:val="-3"/>
        </w:rPr>
        <w:t xml:space="preserve"> </w:t>
      </w:r>
      <w:r>
        <w:t xml:space="preserve">the </w:t>
      </w:r>
      <w:r>
        <w:rPr>
          <w:spacing w:val="-1"/>
        </w:rPr>
        <w:t>state</w:t>
      </w:r>
      <w:r>
        <w:t xml:space="preserve"> </w:t>
      </w:r>
      <w:r>
        <w:rPr>
          <w:spacing w:val="-2"/>
        </w:rPr>
        <w:t>of</w:t>
      </w:r>
      <w:r>
        <w:rPr>
          <w:spacing w:val="1"/>
        </w:rPr>
        <w:t xml:space="preserve"> </w:t>
      </w:r>
      <w:r>
        <w:rPr>
          <w:spacing w:val="-1"/>
        </w:rPr>
        <w:t>Indiana</w:t>
      </w:r>
      <w:r>
        <w:t xml:space="preserve"> –</w:t>
      </w:r>
      <w:r>
        <w:rPr>
          <w:spacing w:val="-3"/>
        </w:rPr>
        <w:t xml:space="preserve"> </w:t>
      </w:r>
      <w:r>
        <w:rPr>
          <w:spacing w:val="-1"/>
        </w:rPr>
        <w:t>include</w:t>
      </w:r>
      <w:r>
        <w:t xml:space="preserve"> </w:t>
      </w:r>
      <w:r>
        <w:rPr>
          <w:spacing w:val="-2"/>
        </w:rPr>
        <w:t>name</w:t>
      </w:r>
      <w:r>
        <w:t xml:space="preserve"> of</w:t>
      </w:r>
      <w:r>
        <w:rPr>
          <w:spacing w:val="1"/>
        </w:rPr>
        <w:t xml:space="preserve"> </w:t>
      </w:r>
      <w:r>
        <w:rPr>
          <w:spacing w:val="-1"/>
        </w:rPr>
        <w:t>project,</w:t>
      </w:r>
      <w:r>
        <w:rPr>
          <w:spacing w:val="-3"/>
        </w:rPr>
        <w:t xml:space="preserve"> </w:t>
      </w:r>
      <w:r>
        <w:rPr>
          <w:spacing w:val="-1"/>
        </w:rPr>
        <w:t>location,</w:t>
      </w:r>
      <w:r>
        <w:rPr>
          <w:spacing w:val="-3"/>
        </w:rPr>
        <w:t xml:space="preserve"> </w:t>
      </w:r>
      <w:r>
        <w:rPr>
          <w:spacing w:val="-1"/>
        </w:rPr>
        <w:t>size,</w:t>
      </w:r>
      <w:r>
        <w:t xml:space="preserve"> cost</w:t>
      </w:r>
      <w:r w:rsidR="00532F31">
        <w:t xml:space="preserve"> </w:t>
      </w:r>
      <w:r>
        <w:t xml:space="preserve">and </w:t>
      </w:r>
      <w:r w:rsidR="002367E9">
        <w:rPr>
          <w:spacing w:val="-1"/>
        </w:rPr>
        <w:t>school corporation</w:t>
      </w:r>
      <w:r>
        <w:rPr>
          <w:spacing w:val="-1"/>
        </w:rPr>
        <w:t>’s</w:t>
      </w:r>
      <w:r>
        <w:t xml:space="preserve"> </w:t>
      </w:r>
      <w:r>
        <w:rPr>
          <w:spacing w:val="-1"/>
        </w:rPr>
        <w:t>contact</w:t>
      </w:r>
      <w:r>
        <w:rPr>
          <w:spacing w:val="-2"/>
        </w:rPr>
        <w:t xml:space="preserve"> </w:t>
      </w:r>
      <w:r>
        <w:rPr>
          <w:spacing w:val="-1"/>
        </w:rPr>
        <w:t>person</w:t>
      </w:r>
    </w:p>
    <w:p w:rsidR="002F1672" w:rsidRDefault="00897A0F" w:rsidP="003E283D">
      <w:pPr>
        <w:pStyle w:val="BodyText"/>
        <w:numPr>
          <w:ilvl w:val="2"/>
          <w:numId w:val="3"/>
        </w:numPr>
        <w:tabs>
          <w:tab w:val="left" w:pos="1543"/>
        </w:tabs>
        <w:ind w:left="1542" w:right="40" w:hanging="360"/>
        <w:jc w:val="both"/>
      </w:pPr>
      <w:r>
        <w:rPr>
          <w:spacing w:val="-1"/>
        </w:rPr>
        <w:t>Description</w:t>
      </w:r>
      <w:r>
        <w:rPr>
          <w:spacing w:val="-3"/>
        </w:rPr>
        <w:t xml:space="preserve"> </w:t>
      </w:r>
      <w:r>
        <w:t>of</w:t>
      </w:r>
      <w:r>
        <w:rPr>
          <w:spacing w:val="1"/>
        </w:rPr>
        <w:t xml:space="preserve"> </w:t>
      </w:r>
      <w:r>
        <w:rPr>
          <w:spacing w:val="-1"/>
        </w:rPr>
        <w:t>previous</w:t>
      </w:r>
      <w:r>
        <w:rPr>
          <w:spacing w:val="-2"/>
        </w:rPr>
        <w:t xml:space="preserve"> </w:t>
      </w:r>
      <w:r>
        <w:rPr>
          <w:spacing w:val="-1"/>
        </w:rPr>
        <w:t>experience</w:t>
      </w:r>
      <w:r>
        <w:t xml:space="preserve"> </w:t>
      </w:r>
      <w:r>
        <w:rPr>
          <w:spacing w:val="-1"/>
        </w:rPr>
        <w:t>working</w:t>
      </w:r>
      <w:r>
        <w:rPr>
          <w:spacing w:val="-3"/>
        </w:rPr>
        <w:t xml:space="preserve"> </w:t>
      </w:r>
      <w:r>
        <w:t xml:space="preserve">with </w:t>
      </w:r>
      <w:r w:rsidR="000533E9">
        <w:rPr>
          <w:spacing w:val="-1"/>
        </w:rPr>
        <w:t>the School Corporation</w:t>
      </w:r>
    </w:p>
    <w:p w:rsidR="002F1672" w:rsidRDefault="00897A0F" w:rsidP="003E283D">
      <w:pPr>
        <w:pStyle w:val="BodyText"/>
        <w:numPr>
          <w:ilvl w:val="2"/>
          <w:numId w:val="3"/>
        </w:numPr>
        <w:tabs>
          <w:tab w:val="left" w:pos="1544"/>
        </w:tabs>
        <w:spacing w:line="266" w:lineRule="auto"/>
        <w:ind w:right="43" w:hanging="360"/>
        <w:jc w:val="both"/>
      </w:pPr>
      <w:r>
        <w:t>List</w:t>
      </w:r>
      <w:r>
        <w:rPr>
          <w:spacing w:val="-2"/>
        </w:rPr>
        <w:t xml:space="preserve"> </w:t>
      </w:r>
      <w:r>
        <w:t>of</w:t>
      </w:r>
      <w:r>
        <w:rPr>
          <w:spacing w:val="1"/>
        </w:rPr>
        <w:t xml:space="preserve"> </w:t>
      </w:r>
      <w:r>
        <w:rPr>
          <w:spacing w:val="-1"/>
        </w:rPr>
        <w:t>previous</w:t>
      </w:r>
      <w:r>
        <w:rPr>
          <w:spacing w:val="-2"/>
        </w:rPr>
        <w:t xml:space="preserve"> </w:t>
      </w:r>
      <w:r>
        <w:rPr>
          <w:spacing w:val="-1"/>
        </w:rPr>
        <w:t>projects</w:t>
      </w:r>
      <w:r>
        <w:rPr>
          <w:spacing w:val="-2"/>
        </w:rPr>
        <w:t xml:space="preserve"> </w:t>
      </w:r>
      <w:r>
        <w:rPr>
          <w:spacing w:val="-1"/>
        </w:rPr>
        <w:t>that</w:t>
      </w:r>
      <w:r>
        <w:rPr>
          <w:spacing w:val="1"/>
        </w:rPr>
        <w:t xml:space="preserve"> </w:t>
      </w:r>
      <w:r>
        <w:rPr>
          <w:spacing w:val="-1"/>
        </w:rPr>
        <w:t>are</w:t>
      </w:r>
      <w:r>
        <w:t xml:space="preserve"> </w:t>
      </w:r>
      <w:r>
        <w:rPr>
          <w:spacing w:val="-1"/>
        </w:rPr>
        <w:t>completed</w:t>
      </w:r>
      <w:r>
        <w:rPr>
          <w:spacing w:val="-3"/>
        </w:rPr>
        <w:t xml:space="preserve"> </w:t>
      </w:r>
      <w:r>
        <w:t>or</w:t>
      </w:r>
      <w:r>
        <w:rPr>
          <w:spacing w:val="-2"/>
        </w:rPr>
        <w:t xml:space="preserve"> </w:t>
      </w:r>
      <w:r>
        <w:rPr>
          <w:spacing w:val="-1"/>
        </w:rPr>
        <w:t>in-progress</w:t>
      </w:r>
      <w:r>
        <w:rPr>
          <w:spacing w:val="-2"/>
        </w:rPr>
        <w:t xml:space="preserve"> </w:t>
      </w:r>
      <w:r>
        <w:rPr>
          <w:spacing w:val="-1"/>
        </w:rPr>
        <w:t>that</w:t>
      </w:r>
      <w:r>
        <w:rPr>
          <w:spacing w:val="1"/>
        </w:rPr>
        <w:t xml:space="preserve"> </w:t>
      </w:r>
      <w:r>
        <w:rPr>
          <w:spacing w:val="-1"/>
        </w:rPr>
        <w:t>utilized</w:t>
      </w:r>
      <w:r>
        <w:rPr>
          <w:spacing w:val="-3"/>
        </w:rPr>
        <w:t xml:space="preserve"> </w:t>
      </w:r>
      <w:r>
        <w:t xml:space="preserve">the </w:t>
      </w:r>
      <w:proofErr w:type="spellStart"/>
      <w:r>
        <w:rPr>
          <w:spacing w:val="-2"/>
        </w:rPr>
        <w:t>CMc</w:t>
      </w:r>
      <w:proofErr w:type="spellEnd"/>
      <w:r>
        <w:t xml:space="preserve"> </w:t>
      </w:r>
      <w:r w:rsidR="008C6FA9">
        <w:rPr>
          <w:spacing w:val="-1"/>
        </w:rPr>
        <w:t>M</w:t>
      </w:r>
      <w:r>
        <w:rPr>
          <w:spacing w:val="-1"/>
        </w:rPr>
        <w:t>ethod</w:t>
      </w:r>
      <w:r>
        <w:t xml:space="preserve"> for</w:t>
      </w:r>
      <w:r>
        <w:rPr>
          <w:spacing w:val="-2"/>
        </w:rPr>
        <w:t xml:space="preserve"> </w:t>
      </w:r>
      <w:r>
        <w:t xml:space="preserve">a </w:t>
      </w:r>
      <w:r>
        <w:rPr>
          <w:spacing w:val="-1"/>
        </w:rPr>
        <w:t>public</w:t>
      </w:r>
      <w:r>
        <w:t xml:space="preserve"> </w:t>
      </w:r>
      <w:r>
        <w:rPr>
          <w:spacing w:val="-1"/>
        </w:rPr>
        <w:t>agency</w:t>
      </w:r>
      <w:r>
        <w:rPr>
          <w:spacing w:val="-3"/>
        </w:rPr>
        <w:t xml:space="preserve"> </w:t>
      </w:r>
      <w:r>
        <w:t xml:space="preserve">– </w:t>
      </w:r>
      <w:r>
        <w:rPr>
          <w:spacing w:val="-1"/>
        </w:rPr>
        <w:t>include</w:t>
      </w:r>
      <w:r>
        <w:rPr>
          <w:spacing w:val="-2"/>
        </w:rPr>
        <w:t xml:space="preserve"> </w:t>
      </w:r>
      <w:r>
        <w:rPr>
          <w:spacing w:val="-1"/>
        </w:rPr>
        <w:t>name</w:t>
      </w:r>
      <w:r>
        <w:t xml:space="preserve"> of</w:t>
      </w:r>
      <w:r>
        <w:rPr>
          <w:spacing w:val="1"/>
        </w:rPr>
        <w:t xml:space="preserve"> </w:t>
      </w:r>
      <w:r>
        <w:rPr>
          <w:spacing w:val="-1"/>
        </w:rPr>
        <w:t>project,</w:t>
      </w:r>
      <w:r>
        <w:rPr>
          <w:spacing w:val="-3"/>
        </w:rPr>
        <w:t xml:space="preserve"> </w:t>
      </w:r>
      <w:r>
        <w:rPr>
          <w:spacing w:val="-1"/>
        </w:rPr>
        <w:t>location,</w:t>
      </w:r>
      <w:r>
        <w:t xml:space="preserve"> </w:t>
      </w:r>
      <w:r>
        <w:rPr>
          <w:spacing w:val="-1"/>
        </w:rPr>
        <w:t>cost,</w:t>
      </w:r>
      <w:r>
        <w:rPr>
          <w:spacing w:val="-3"/>
        </w:rPr>
        <w:t xml:space="preserve"> </w:t>
      </w:r>
      <w:r>
        <w:rPr>
          <w:spacing w:val="-1"/>
        </w:rPr>
        <w:t>size</w:t>
      </w:r>
      <w:r>
        <w:t xml:space="preserve"> </w:t>
      </w:r>
      <w:r>
        <w:rPr>
          <w:spacing w:val="-1"/>
        </w:rPr>
        <w:t>and</w:t>
      </w:r>
      <w:r>
        <w:t xml:space="preserve"> </w:t>
      </w:r>
      <w:r w:rsidR="008C6FA9">
        <w:rPr>
          <w:spacing w:val="-1"/>
        </w:rPr>
        <w:t>public agency</w:t>
      </w:r>
      <w:r>
        <w:rPr>
          <w:spacing w:val="65"/>
        </w:rPr>
        <w:t xml:space="preserve"> </w:t>
      </w:r>
      <w:r>
        <w:rPr>
          <w:spacing w:val="-1"/>
        </w:rPr>
        <w:t>contact</w:t>
      </w:r>
    </w:p>
    <w:p w:rsidR="002F1672" w:rsidRDefault="00897A0F" w:rsidP="003E283D">
      <w:pPr>
        <w:pStyle w:val="BodyText"/>
        <w:numPr>
          <w:ilvl w:val="2"/>
          <w:numId w:val="3"/>
        </w:numPr>
        <w:tabs>
          <w:tab w:val="left" w:pos="1544"/>
        </w:tabs>
        <w:spacing w:after="240" w:line="257" w:lineRule="auto"/>
        <w:ind w:right="43" w:hanging="360"/>
        <w:jc w:val="both"/>
      </w:pPr>
      <w:r>
        <w:t>List</w:t>
      </w:r>
      <w:r>
        <w:rPr>
          <w:spacing w:val="-2"/>
        </w:rPr>
        <w:t xml:space="preserve"> </w:t>
      </w:r>
      <w:r>
        <w:t>of</w:t>
      </w:r>
      <w:r>
        <w:rPr>
          <w:spacing w:val="-2"/>
        </w:rPr>
        <w:t xml:space="preserve"> </w:t>
      </w:r>
      <w:r>
        <w:rPr>
          <w:spacing w:val="-1"/>
        </w:rPr>
        <w:t>five</w:t>
      </w:r>
      <w:r>
        <w:t xml:space="preserve"> </w:t>
      </w:r>
      <w:r w:rsidR="008C6FA9">
        <w:t xml:space="preserve">(5) </w:t>
      </w:r>
      <w:r>
        <w:rPr>
          <w:spacing w:val="-1"/>
        </w:rPr>
        <w:t>references-include</w:t>
      </w:r>
      <w:r>
        <w:t xml:space="preserve"> at</w:t>
      </w:r>
      <w:r>
        <w:rPr>
          <w:spacing w:val="-2"/>
        </w:rPr>
        <w:t xml:space="preserve"> </w:t>
      </w:r>
      <w:r>
        <w:rPr>
          <w:spacing w:val="-1"/>
        </w:rPr>
        <w:t>least</w:t>
      </w:r>
      <w:r>
        <w:rPr>
          <w:spacing w:val="-2"/>
        </w:rPr>
        <w:t xml:space="preserve"> </w:t>
      </w:r>
      <w:r>
        <w:t>one</w:t>
      </w:r>
      <w:r>
        <w:rPr>
          <w:spacing w:val="-2"/>
        </w:rPr>
        <w:t xml:space="preserve"> </w:t>
      </w:r>
      <w:r>
        <w:rPr>
          <w:spacing w:val="-1"/>
        </w:rPr>
        <w:t>reference</w:t>
      </w:r>
      <w:r>
        <w:rPr>
          <w:spacing w:val="-2"/>
        </w:rPr>
        <w:t xml:space="preserve"> </w:t>
      </w:r>
      <w:r>
        <w:rPr>
          <w:spacing w:val="-1"/>
        </w:rPr>
        <w:t>for</w:t>
      </w:r>
      <w:r>
        <w:rPr>
          <w:spacing w:val="-2"/>
        </w:rPr>
        <w:t xml:space="preserve"> </w:t>
      </w:r>
      <w:r>
        <w:t xml:space="preserve">a </w:t>
      </w:r>
      <w:r w:rsidR="008C6FA9">
        <w:rPr>
          <w:spacing w:val="-1"/>
        </w:rPr>
        <w:t xml:space="preserve">project involving the </w:t>
      </w:r>
      <w:proofErr w:type="spellStart"/>
      <w:r w:rsidR="008C6FA9">
        <w:rPr>
          <w:spacing w:val="-1"/>
        </w:rPr>
        <w:t>CMc</w:t>
      </w:r>
      <w:proofErr w:type="spellEnd"/>
      <w:r w:rsidR="008C6FA9">
        <w:rPr>
          <w:spacing w:val="-1"/>
        </w:rPr>
        <w:t xml:space="preserve"> Method</w:t>
      </w:r>
      <w:r w:rsidR="00556175">
        <w:rPr>
          <w:spacing w:val="-2"/>
        </w:rPr>
        <w:t>-</w:t>
      </w:r>
      <w:r>
        <w:rPr>
          <w:spacing w:val="-1"/>
        </w:rPr>
        <w:t>that</w:t>
      </w:r>
      <w:r>
        <w:rPr>
          <w:spacing w:val="1"/>
        </w:rPr>
        <w:t xml:space="preserve"> </w:t>
      </w:r>
      <w:r>
        <w:rPr>
          <w:spacing w:val="-1"/>
        </w:rPr>
        <w:t>has</w:t>
      </w:r>
      <w:r>
        <w:t xml:space="preserve"> </w:t>
      </w:r>
      <w:r>
        <w:rPr>
          <w:spacing w:val="-1"/>
        </w:rPr>
        <w:t>completed</w:t>
      </w:r>
      <w:r>
        <w:rPr>
          <w:spacing w:val="-3"/>
        </w:rPr>
        <w:t xml:space="preserve"> </w:t>
      </w:r>
      <w:r>
        <w:t>or</w:t>
      </w:r>
      <w:r>
        <w:rPr>
          <w:spacing w:val="1"/>
        </w:rPr>
        <w:t xml:space="preserve"> </w:t>
      </w:r>
      <w:r>
        <w:rPr>
          <w:spacing w:val="-1"/>
        </w:rPr>
        <w:t>is</w:t>
      </w:r>
      <w:r>
        <w:rPr>
          <w:spacing w:val="43"/>
        </w:rPr>
        <w:t xml:space="preserve"> </w:t>
      </w:r>
      <w:r>
        <w:rPr>
          <w:spacing w:val="-1"/>
        </w:rPr>
        <w:t>completing</w:t>
      </w:r>
      <w:r>
        <w:rPr>
          <w:spacing w:val="-3"/>
        </w:rPr>
        <w:t xml:space="preserve"> </w:t>
      </w:r>
      <w:r>
        <w:t xml:space="preserve">a </w:t>
      </w:r>
      <w:r>
        <w:rPr>
          <w:spacing w:val="-2"/>
        </w:rPr>
        <w:t>project</w:t>
      </w:r>
      <w:r>
        <w:rPr>
          <w:spacing w:val="1"/>
        </w:rPr>
        <w:t xml:space="preserve"> </w:t>
      </w:r>
      <w:r>
        <w:rPr>
          <w:spacing w:val="-1"/>
        </w:rPr>
        <w:t>with</w:t>
      </w:r>
      <w:r>
        <w:t xml:space="preserve"> </w:t>
      </w:r>
      <w:r w:rsidR="00556175">
        <w:rPr>
          <w:spacing w:val="-1"/>
        </w:rPr>
        <w:t>the</w:t>
      </w:r>
      <w:r>
        <w:rPr>
          <w:spacing w:val="1"/>
        </w:rPr>
        <w:t xml:space="preserve"> </w:t>
      </w:r>
      <w:r>
        <w:rPr>
          <w:spacing w:val="-1"/>
        </w:rPr>
        <w:t>team</w:t>
      </w:r>
    </w:p>
    <w:p w:rsidR="002F1672" w:rsidRDefault="00897A0F" w:rsidP="004F11B3">
      <w:pPr>
        <w:pStyle w:val="BodyText"/>
        <w:numPr>
          <w:ilvl w:val="1"/>
          <w:numId w:val="3"/>
        </w:numPr>
        <w:tabs>
          <w:tab w:val="left" w:pos="841"/>
        </w:tabs>
        <w:spacing w:before="44"/>
        <w:ind w:left="840" w:right="40" w:hanging="360"/>
        <w:jc w:val="both"/>
      </w:pPr>
      <w:r>
        <w:rPr>
          <w:spacing w:val="-1"/>
        </w:rPr>
        <w:t>Project</w:t>
      </w:r>
      <w:r>
        <w:rPr>
          <w:spacing w:val="-2"/>
        </w:rPr>
        <w:t xml:space="preserve"> </w:t>
      </w:r>
      <w:r>
        <w:rPr>
          <w:spacing w:val="-1"/>
        </w:rPr>
        <w:t>Management</w:t>
      </w:r>
    </w:p>
    <w:p w:rsidR="002F1672" w:rsidRDefault="00897A0F" w:rsidP="003E283D">
      <w:pPr>
        <w:pStyle w:val="BodyText"/>
        <w:numPr>
          <w:ilvl w:val="2"/>
          <w:numId w:val="3"/>
        </w:numPr>
        <w:tabs>
          <w:tab w:val="left" w:pos="1561"/>
        </w:tabs>
        <w:spacing w:line="256" w:lineRule="auto"/>
        <w:ind w:left="1560" w:right="43" w:hanging="360"/>
        <w:jc w:val="both"/>
      </w:pPr>
      <w:r>
        <w:rPr>
          <w:spacing w:val="-1"/>
        </w:rPr>
        <w:t>Description</w:t>
      </w:r>
      <w:r>
        <w:rPr>
          <w:spacing w:val="-3"/>
        </w:rPr>
        <w:t xml:space="preserve"> </w:t>
      </w:r>
      <w:r>
        <w:t>of</w:t>
      </w:r>
      <w:r>
        <w:rPr>
          <w:spacing w:val="1"/>
        </w:rPr>
        <w:t xml:space="preserve"> </w:t>
      </w:r>
      <w:r>
        <w:t>how</w:t>
      </w:r>
      <w:r>
        <w:rPr>
          <w:spacing w:val="-1"/>
        </w:rPr>
        <w:t xml:space="preserve"> </w:t>
      </w:r>
      <w:r w:rsidR="00556175">
        <w:rPr>
          <w:spacing w:val="-1"/>
        </w:rPr>
        <w:t>the</w:t>
      </w:r>
      <w:r>
        <w:rPr>
          <w:spacing w:val="-2"/>
        </w:rPr>
        <w:t xml:space="preserve"> </w:t>
      </w:r>
      <w:r w:rsidR="00556175">
        <w:rPr>
          <w:spacing w:val="-2"/>
        </w:rPr>
        <w:t xml:space="preserve">respondent’s </w:t>
      </w:r>
      <w:r>
        <w:rPr>
          <w:spacing w:val="-1"/>
        </w:rPr>
        <w:t>team</w:t>
      </w:r>
      <w:r>
        <w:rPr>
          <w:spacing w:val="-4"/>
        </w:rPr>
        <w:t xml:space="preserve"> </w:t>
      </w:r>
      <w:r>
        <w:t xml:space="preserve">is </w:t>
      </w:r>
      <w:r>
        <w:rPr>
          <w:spacing w:val="-1"/>
        </w:rPr>
        <w:t>going</w:t>
      </w:r>
      <w:r>
        <w:rPr>
          <w:spacing w:val="-3"/>
        </w:rPr>
        <w:t xml:space="preserve"> </w:t>
      </w:r>
      <w:r>
        <w:t xml:space="preserve">to </w:t>
      </w:r>
      <w:r>
        <w:rPr>
          <w:spacing w:val="-1"/>
        </w:rPr>
        <w:t>work</w:t>
      </w:r>
      <w:r>
        <w:rPr>
          <w:spacing w:val="-3"/>
        </w:rPr>
        <w:t xml:space="preserve"> </w:t>
      </w:r>
      <w:r>
        <w:t xml:space="preserve">with </w:t>
      </w:r>
      <w:r w:rsidR="00DE3FE5">
        <w:rPr>
          <w:spacing w:val="-2"/>
        </w:rPr>
        <w:t>the School Corporation</w:t>
      </w:r>
      <w:r>
        <w:rPr>
          <w:spacing w:val="-1"/>
        </w:rPr>
        <w:t xml:space="preserve"> </w:t>
      </w:r>
      <w:r>
        <w:t xml:space="preserve">to </w:t>
      </w:r>
      <w:r>
        <w:rPr>
          <w:spacing w:val="-1"/>
        </w:rPr>
        <w:t>establish</w:t>
      </w:r>
      <w:r>
        <w:t xml:space="preserve"> </w:t>
      </w:r>
      <w:r>
        <w:rPr>
          <w:spacing w:val="-1"/>
        </w:rPr>
        <w:t>and</w:t>
      </w:r>
      <w:r>
        <w:t xml:space="preserve"> </w:t>
      </w:r>
      <w:r>
        <w:rPr>
          <w:spacing w:val="-1"/>
        </w:rPr>
        <w:t>maintain</w:t>
      </w:r>
      <w:r w:rsidR="00532F31">
        <w:rPr>
          <w:spacing w:val="-1"/>
        </w:rPr>
        <w:t xml:space="preserve"> </w:t>
      </w:r>
      <w:r w:rsidR="004D2B60">
        <w:rPr>
          <w:spacing w:val="-1"/>
        </w:rPr>
        <w:t xml:space="preserve">the </w:t>
      </w:r>
      <w:r>
        <w:rPr>
          <w:spacing w:val="-1"/>
        </w:rPr>
        <w:t>budget</w:t>
      </w:r>
      <w:r>
        <w:rPr>
          <w:spacing w:val="1"/>
        </w:rPr>
        <w:t xml:space="preserve"> </w:t>
      </w:r>
      <w:r w:rsidR="00DE3FE5">
        <w:rPr>
          <w:spacing w:val="1"/>
        </w:rPr>
        <w:t xml:space="preserve">for each Project </w:t>
      </w:r>
      <w:r>
        <w:rPr>
          <w:spacing w:val="-1"/>
        </w:rPr>
        <w:t>prior</w:t>
      </w:r>
      <w:r>
        <w:rPr>
          <w:spacing w:val="-2"/>
        </w:rPr>
        <w:t xml:space="preserve"> </w:t>
      </w:r>
      <w:r>
        <w:t xml:space="preserve">to </w:t>
      </w:r>
      <w:r>
        <w:rPr>
          <w:spacing w:val="-1"/>
        </w:rPr>
        <w:t>selection</w:t>
      </w:r>
      <w:r>
        <w:t xml:space="preserve"> of</w:t>
      </w:r>
      <w:r>
        <w:rPr>
          <w:spacing w:val="1"/>
        </w:rPr>
        <w:t xml:space="preserve"> </w:t>
      </w:r>
      <w:r w:rsidR="008C6FA9">
        <w:rPr>
          <w:spacing w:val="1"/>
        </w:rPr>
        <w:t xml:space="preserve">the </w:t>
      </w:r>
      <w:proofErr w:type="spellStart"/>
      <w:r>
        <w:rPr>
          <w:spacing w:val="-2"/>
        </w:rPr>
        <w:t>CMc</w:t>
      </w:r>
      <w:proofErr w:type="spellEnd"/>
      <w:r w:rsidR="008C6FA9">
        <w:rPr>
          <w:spacing w:val="-2"/>
        </w:rPr>
        <w:t xml:space="preserve"> </w:t>
      </w:r>
      <w:r w:rsidR="00556175">
        <w:rPr>
          <w:spacing w:val="-1"/>
        </w:rPr>
        <w:t xml:space="preserve">or the </w:t>
      </w:r>
      <w:proofErr w:type="spellStart"/>
      <w:r w:rsidR="00556175">
        <w:rPr>
          <w:spacing w:val="-1"/>
        </w:rPr>
        <w:t>CMcs</w:t>
      </w:r>
      <w:proofErr w:type="spellEnd"/>
    </w:p>
    <w:p w:rsidR="002F1672" w:rsidRDefault="00897A0F" w:rsidP="003E283D">
      <w:pPr>
        <w:pStyle w:val="BodyText"/>
        <w:numPr>
          <w:ilvl w:val="2"/>
          <w:numId w:val="3"/>
        </w:numPr>
        <w:tabs>
          <w:tab w:val="left" w:pos="1561"/>
        </w:tabs>
        <w:spacing w:line="256" w:lineRule="auto"/>
        <w:ind w:left="1560" w:right="43" w:hanging="360"/>
        <w:jc w:val="both"/>
      </w:pPr>
      <w:r>
        <w:rPr>
          <w:spacing w:val="-1"/>
        </w:rPr>
        <w:t>Description</w:t>
      </w:r>
      <w:r>
        <w:rPr>
          <w:spacing w:val="-3"/>
        </w:rPr>
        <w:t xml:space="preserve"> </w:t>
      </w:r>
      <w:r>
        <w:t>of</w:t>
      </w:r>
      <w:r>
        <w:rPr>
          <w:spacing w:val="1"/>
        </w:rPr>
        <w:t xml:space="preserve"> </w:t>
      </w:r>
      <w:r>
        <w:t>how</w:t>
      </w:r>
      <w:r>
        <w:rPr>
          <w:spacing w:val="-1"/>
        </w:rPr>
        <w:t xml:space="preserve"> </w:t>
      </w:r>
      <w:r w:rsidR="00556175">
        <w:rPr>
          <w:spacing w:val="-1"/>
        </w:rPr>
        <w:t>the</w:t>
      </w:r>
      <w:r>
        <w:rPr>
          <w:spacing w:val="-2"/>
        </w:rPr>
        <w:t xml:space="preserve"> </w:t>
      </w:r>
      <w:r w:rsidR="00556175">
        <w:rPr>
          <w:spacing w:val="-2"/>
        </w:rPr>
        <w:t xml:space="preserve">respondent’s </w:t>
      </w:r>
      <w:r>
        <w:rPr>
          <w:spacing w:val="-1"/>
        </w:rPr>
        <w:t>team</w:t>
      </w:r>
      <w:r>
        <w:rPr>
          <w:spacing w:val="-4"/>
        </w:rPr>
        <w:t xml:space="preserve"> </w:t>
      </w:r>
      <w:r>
        <w:t>expects</w:t>
      </w:r>
      <w:r>
        <w:rPr>
          <w:spacing w:val="-2"/>
        </w:rPr>
        <w:t xml:space="preserve"> </w:t>
      </w:r>
      <w:r>
        <w:t xml:space="preserve">to </w:t>
      </w:r>
      <w:r>
        <w:rPr>
          <w:spacing w:val="-1"/>
        </w:rPr>
        <w:t>work</w:t>
      </w:r>
      <w:r>
        <w:rPr>
          <w:spacing w:val="-3"/>
        </w:rPr>
        <w:t xml:space="preserve"> </w:t>
      </w:r>
      <w:r>
        <w:rPr>
          <w:spacing w:val="-1"/>
        </w:rPr>
        <w:t>with</w:t>
      </w:r>
      <w:r>
        <w:t xml:space="preserve"> </w:t>
      </w:r>
      <w:r w:rsidR="00DE3FE5">
        <w:rPr>
          <w:spacing w:val="-2"/>
        </w:rPr>
        <w:t>the School Corporation and</w:t>
      </w:r>
      <w:r w:rsidR="009B68E4">
        <w:rPr>
          <w:spacing w:val="-1"/>
        </w:rPr>
        <w:t xml:space="preserve"> the </w:t>
      </w:r>
      <w:proofErr w:type="spellStart"/>
      <w:r>
        <w:rPr>
          <w:spacing w:val="-1"/>
        </w:rPr>
        <w:t>CMc</w:t>
      </w:r>
      <w:proofErr w:type="spellEnd"/>
      <w:r w:rsidR="00556175">
        <w:rPr>
          <w:spacing w:val="-1"/>
        </w:rPr>
        <w:t xml:space="preserve"> or the </w:t>
      </w:r>
      <w:proofErr w:type="spellStart"/>
      <w:r w:rsidR="00556175">
        <w:rPr>
          <w:spacing w:val="-1"/>
        </w:rPr>
        <w:t>CMcs</w:t>
      </w:r>
      <w:proofErr w:type="spellEnd"/>
      <w:r w:rsidR="009B68E4">
        <w:rPr>
          <w:spacing w:val="-1"/>
        </w:rPr>
        <w:t xml:space="preserve"> </w:t>
      </w:r>
      <w:r>
        <w:t>to</w:t>
      </w:r>
      <w:r>
        <w:rPr>
          <w:spacing w:val="-3"/>
        </w:rPr>
        <w:t xml:space="preserve"> </w:t>
      </w:r>
      <w:r>
        <w:rPr>
          <w:spacing w:val="-1"/>
        </w:rPr>
        <w:t>reconcile</w:t>
      </w:r>
      <w:r>
        <w:rPr>
          <w:spacing w:val="-2"/>
        </w:rPr>
        <w:t xml:space="preserve"> </w:t>
      </w:r>
      <w:r>
        <w:rPr>
          <w:spacing w:val="-1"/>
        </w:rPr>
        <w:t>and</w:t>
      </w:r>
      <w:r w:rsidR="00532F31">
        <w:rPr>
          <w:spacing w:val="-1"/>
        </w:rPr>
        <w:t xml:space="preserve"> </w:t>
      </w:r>
      <w:r>
        <w:rPr>
          <w:spacing w:val="-1"/>
        </w:rPr>
        <w:t>maintain</w:t>
      </w:r>
      <w:r>
        <w:t xml:space="preserve"> </w:t>
      </w:r>
      <w:r w:rsidR="004D2B60">
        <w:rPr>
          <w:spacing w:val="-1"/>
        </w:rPr>
        <w:t xml:space="preserve">the </w:t>
      </w:r>
      <w:r>
        <w:rPr>
          <w:spacing w:val="-1"/>
        </w:rPr>
        <w:t>budget</w:t>
      </w:r>
      <w:r>
        <w:rPr>
          <w:spacing w:val="-2"/>
        </w:rPr>
        <w:t xml:space="preserve"> </w:t>
      </w:r>
      <w:r w:rsidR="00DE3FE5">
        <w:rPr>
          <w:spacing w:val="-2"/>
        </w:rPr>
        <w:t xml:space="preserve">for each Project </w:t>
      </w:r>
      <w:r>
        <w:rPr>
          <w:spacing w:val="-1"/>
        </w:rPr>
        <w:t>following</w:t>
      </w:r>
      <w:r>
        <w:rPr>
          <w:spacing w:val="-3"/>
        </w:rPr>
        <w:t xml:space="preserve"> </w:t>
      </w:r>
      <w:r>
        <w:rPr>
          <w:spacing w:val="-1"/>
        </w:rPr>
        <w:t>selection</w:t>
      </w:r>
      <w:r>
        <w:t xml:space="preserve"> </w:t>
      </w:r>
      <w:r>
        <w:rPr>
          <w:spacing w:val="-2"/>
        </w:rPr>
        <w:t>of</w:t>
      </w:r>
      <w:r>
        <w:rPr>
          <w:spacing w:val="1"/>
        </w:rPr>
        <w:t xml:space="preserve"> </w:t>
      </w:r>
      <w:r w:rsidR="00DE3FE5">
        <w:rPr>
          <w:spacing w:val="1"/>
        </w:rPr>
        <w:t xml:space="preserve">the </w:t>
      </w:r>
      <w:proofErr w:type="spellStart"/>
      <w:r>
        <w:rPr>
          <w:spacing w:val="-1"/>
        </w:rPr>
        <w:t>CMc</w:t>
      </w:r>
      <w:proofErr w:type="spellEnd"/>
      <w:r w:rsidR="00556175">
        <w:rPr>
          <w:spacing w:val="-1"/>
        </w:rPr>
        <w:t xml:space="preserve"> or the </w:t>
      </w:r>
      <w:proofErr w:type="spellStart"/>
      <w:r w:rsidR="00556175">
        <w:rPr>
          <w:spacing w:val="-1"/>
        </w:rPr>
        <w:t>CMcs</w:t>
      </w:r>
      <w:proofErr w:type="spellEnd"/>
    </w:p>
    <w:p w:rsidR="002F1672" w:rsidRDefault="008C6FA9" w:rsidP="003E283D">
      <w:pPr>
        <w:pStyle w:val="BodyText"/>
        <w:numPr>
          <w:ilvl w:val="2"/>
          <w:numId w:val="3"/>
        </w:numPr>
        <w:tabs>
          <w:tab w:val="left" w:pos="1561"/>
        </w:tabs>
        <w:spacing w:line="256" w:lineRule="auto"/>
        <w:ind w:left="1560" w:right="43" w:hanging="360"/>
        <w:jc w:val="both"/>
      </w:pPr>
      <w:r>
        <w:rPr>
          <w:spacing w:val="-1"/>
        </w:rPr>
        <w:t>Description of the method and/or r</w:t>
      </w:r>
      <w:r w:rsidR="00897A0F">
        <w:rPr>
          <w:spacing w:val="-1"/>
        </w:rPr>
        <w:t>ecommendation</w:t>
      </w:r>
      <w:r w:rsidR="00897A0F">
        <w:rPr>
          <w:spacing w:val="-3"/>
        </w:rPr>
        <w:t xml:space="preserve"> </w:t>
      </w:r>
      <w:r w:rsidR="00897A0F">
        <w:rPr>
          <w:spacing w:val="-1"/>
        </w:rPr>
        <w:t>regarding</w:t>
      </w:r>
      <w:r w:rsidR="00897A0F">
        <w:rPr>
          <w:spacing w:val="-3"/>
        </w:rPr>
        <w:t xml:space="preserve"> </w:t>
      </w:r>
      <w:r w:rsidR="00897A0F">
        <w:t xml:space="preserve">the </w:t>
      </w:r>
      <w:r w:rsidR="00897A0F">
        <w:rPr>
          <w:spacing w:val="-1"/>
        </w:rPr>
        <w:t>determination</w:t>
      </w:r>
      <w:r w:rsidR="00897A0F">
        <w:t xml:space="preserve"> </w:t>
      </w:r>
      <w:r w:rsidR="00897A0F">
        <w:rPr>
          <w:spacing w:val="-2"/>
        </w:rPr>
        <w:t>of</w:t>
      </w:r>
      <w:r w:rsidR="00897A0F">
        <w:rPr>
          <w:spacing w:val="1"/>
        </w:rPr>
        <w:t xml:space="preserve"> </w:t>
      </w:r>
      <w:r w:rsidR="00897A0F">
        <w:t xml:space="preserve">a </w:t>
      </w:r>
      <w:r w:rsidR="00897A0F">
        <w:rPr>
          <w:spacing w:val="-1"/>
        </w:rPr>
        <w:t>Guaranteed</w:t>
      </w:r>
      <w:r w:rsidR="00897A0F">
        <w:rPr>
          <w:spacing w:val="-3"/>
        </w:rPr>
        <w:t xml:space="preserve"> </w:t>
      </w:r>
      <w:r w:rsidR="00897A0F">
        <w:rPr>
          <w:spacing w:val="-1"/>
        </w:rPr>
        <w:t>Maximum</w:t>
      </w:r>
      <w:r w:rsidR="00897A0F">
        <w:rPr>
          <w:spacing w:val="-4"/>
        </w:rPr>
        <w:t xml:space="preserve"> </w:t>
      </w:r>
      <w:r w:rsidR="00897A0F">
        <w:t>Price</w:t>
      </w:r>
      <w:r w:rsidR="00897A0F">
        <w:rPr>
          <w:spacing w:val="-2"/>
        </w:rPr>
        <w:t xml:space="preserve"> as</w:t>
      </w:r>
      <w:r w:rsidR="00897A0F">
        <w:rPr>
          <w:spacing w:val="61"/>
        </w:rPr>
        <w:t xml:space="preserve"> </w:t>
      </w:r>
      <w:r w:rsidR="00897A0F">
        <w:rPr>
          <w:spacing w:val="-1"/>
        </w:rPr>
        <w:t>permitted</w:t>
      </w:r>
      <w:r w:rsidR="00897A0F">
        <w:t xml:space="preserve"> </w:t>
      </w:r>
      <w:r w:rsidR="00897A0F">
        <w:rPr>
          <w:spacing w:val="-1"/>
        </w:rPr>
        <w:t>with</w:t>
      </w:r>
      <w:r w:rsidR="00897A0F">
        <w:t xml:space="preserve"> </w:t>
      </w:r>
      <w:r w:rsidR="009B68E4">
        <w:t xml:space="preserve">the </w:t>
      </w:r>
      <w:proofErr w:type="spellStart"/>
      <w:r w:rsidR="00897A0F">
        <w:rPr>
          <w:spacing w:val="-1"/>
        </w:rPr>
        <w:t>CMc</w:t>
      </w:r>
      <w:proofErr w:type="spellEnd"/>
      <w:r w:rsidR="009B68E4">
        <w:rPr>
          <w:spacing w:val="-1"/>
        </w:rPr>
        <w:t xml:space="preserve"> </w:t>
      </w:r>
      <w:r w:rsidR="00DE3FE5">
        <w:rPr>
          <w:spacing w:val="-1"/>
        </w:rPr>
        <w:t xml:space="preserve">Method for the </w:t>
      </w:r>
      <w:proofErr w:type="spellStart"/>
      <w:r w:rsidR="00DE3FE5">
        <w:rPr>
          <w:spacing w:val="-1"/>
        </w:rPr>
        <w:t>CMc</w:t>
      </w:r>
      <w:proofErr w:type="spellEnd"/>
      <w:r w:rsidR="00556175">
        <w:rPr>
          <w:spacing w:val="-1"/>
        </w:rPr>
        <w:t xml:space="preserve"> or the </w:t>
      </w:r>
      <w:proofErr w:type="spellStart"/>
      <w:r w:rsidR="00556175">
        <w:rPr>
          <w:spacing w:val="-1"/>
        </w:rPr>
        <w:t>CMcs</w:t>
      </w:r>
      <w:proofErr w:type="spellEnd"/>
    </w:p>
    <w:p w:rsidR="002F1672" w:rsidRDefault="00897A0F" w:rsidP="003E283D">
      <w:pPr>
        <w:pStyle w:val="BodyText"/>
        <w:numPr>
          <w:ilvl w:val="2"/>
          <w:numId w:val="3"/>
        </w:numPr>
        <w:tabs>
          <w:tab w:val="left" w:pos="1561"/>
        </w:tabs>
        <w:spacing w:line="256" w:lineRule="auto"/>
        <w:ind w:left="1560" w:right="43" w:hanging="360"/>
        <w:jc w:val="both"/>
      </w:pPr>
      <w:r>
        <w:rPr>
          <w:spacing w:val="-1"/>
        </w:rPr>
        <w:t>Description</w:t>
      </w:r>
      <w:r>
        <w:rPr>
          <w:spacing w:val="-3"/>
        </w:rPr>
        <w:t xml:space="preserve"> </w:t>
      </w:r>
      <w:r>
        <w:t>of</w:t>
      </w:r>
      <w:r>
        <w:rPr>
          <w:spacing w:val="1"/>
        </w:rPr>
        <w:t xml:space="preserve"> </w:t>
      </w:r>
      <w:r>
        <w:t>how</w:t>
      </w:r>
      <w:r>
        <w:rPr>
          <w:spacing w:val="-1"/>
        </w:rPr>
        <w:t xml:space="preserve"> </w:t>
      </w:r>
      <w:r w:rsidR="00556175">
        <w:rPr>
          <w:spacing w:val="-1"/>
        </w:rPr>
        <w:t>the</w:t>
      </w:r>
      <w:r>
        <w:rPr>
          <w:spacing w:val="-2"/>
        </w:rPr>
        <w:t xml:space="preserve"> </w:t>
      </w:r>
      <w:r w:rsidR="00556175">
        <w:rPr>
          <w:spacing w:val="-2"/>
        </w:rPr>
        <w:t xml:space="preserve">respondent’s </w:t>
      </w:r>
      <w:r>
        <w:rPr>
          <w:spacing w:val="-1"/>
        </w:rPr>
        <w:t>team</w:t>
      </w:r>
      <w:r>
        <w:rPr>
          <w:spacing w:val="-4"/>
        </w:rPr>
        <w:t xml:space="preserve"> </w:t>
      </w:r>
      <w:r>
        <w:t>will</w:t>
      </w:r>
      <w:r>
        <w:rPr>
          <w:spacing w:val="1"/>
        </w:rPr>
        <w:t xml:space="preserve"> </w:t>
      </w:r>
      <w:r>
        <w:rPr>
          <w:spacing w:val="-1"/>
        </w:rPr>
        <w:t>work</w:t>
      </w:r>
      <w:r>
        <w:rPr>
          <w:spacing w:val="-3"/>
        </w:rPr>
        <w:t xml:space="preserve"> </w:t>
      </w:r>
      <w:r>
        <w:t xml:space="preserve">with </w:t>
      </w:r>
      <w:r w:rsidR="00DE3FE5">
        <w:rPr>
          <w:spacing w:val="-1"/>
        </w:rPr>
        <w:t>the School Corporation</w:t>
      </w:r>
      <w:r>
        <w:rPr>
          <w:spacing w:val="-3"/>
        </w:rPr>
        <w:t xml:space="preserve"> </w:t>
      </w:r>
      <w:r>
        <w:t>to</w:t>
      </w:r>
      <w:r>
        <w:rPr>
          <w:spacing w:val="-3"/>
        </w:rPr>
        <w:t xml:space="preserve"> </w:t>
      </w:r>
      <w:r>
        <w:rPr>
          <w:spacing w:val="-1"/>
        </w:rPr>
        <w:t>establish</w:t>
      </w:r>
      <w:r>
        <w:rPr>
          <w:spacing w:val="-3"/>
        </w:rPr>
        <w:t xml:space="preserve"> </w:t>
      </w:r>
      <w:r>
        <w:rPr>
          <w:spacing w:val="-1"/>
        </w:rPr>
        <w:t>and</w:t>
      </w:r>
      <w:r>
        <w:t xml:space="preserve"> </w:t>
      </w:r>
      <w:r>
        <w:rPr>
          <w:spacing w:val="-1"/>
        </w:rPr>
        <w:t>maintain</w:t>
      </w:r>
      <w:r>
        <w:t xml:space="preserve"> </w:t>
      </w:r>
      <w:r w:rsidR="004D2B60">
        <w:rPr>
          <w:spacing w:val="-1"/>
        </w:rPr>
        <w:t xml:space="preserve">the </w:t>
      </w:r>
      <w:r>
        <w:rPr>
          <w:spacing w:val="-1"/>
        </w:rPr>
        <w:t>schedule</w:t>
      </w:r>
      <w:r w:rsidR="00DE3FE5">
        <w:rPr>
          <w:spacing w:val="-1"/>
        </w:rPr>
        <w:t xml:space="preserve"> for each Project</w:t>
      </w:r>
      <w:r>
        <w:rPr>
          <w:spacing w:val="-2"/>
        </w:rPr>
        <w:t xml:space="preserve"> </w:t>
      </w:r>
      <w:r>
        <w:rPr>
          <w:spacing w:val="-1"/>
        </w:rPr>
        <w:t>prior</w:t>
      </w:r>
      <w:r>
        <w:rPr>
          <w:spacing w:val="-2"/>
        </w:rPr>
        <w:t xml:space="preserve"> </w:t>
      </w:r>
      <w:r>
        <w:t xml:space="preserve">to </w:t>
      </w:r>
      <w:r>
        <w:rPr>
          <w:spacing w:val="-1"/>
        </w:rPr>
        <w:t>selection</w:t>
      </w:r>
      <w:r>
        <w:rPr>
          <w:spacing w:val="-3"/>
        </w:rPr>
        <w:t xml:space="preserve"> </w:t>
      </w:r>
      <w:r>
        <w:t>of</w:t>
      </w:r>
      <w:r>
        <w:rPr>
          <w:spacing w:val="1"/>
        </w:rPr>
        <w:t xml:space="preserve"> </w:t>
      </w:r>
      <w:r w:rsidR="009B68E4">
        <w:rPr>
          <w:spacing w:val="1"/>
        </w:rPr>
        <w:t xml:space="preserve">the </w:t>
      </w:r>
      <w:proofErr w:type="spellStart"/>
      <w:r>
        <w:rPr>
          <w:spacing w:val="-1"/>
        </w:rPr>
        <w:t>CMc</w:t>
      </w:r>
      <w:proofErr w:type="spellEnd"/>
      <w:r w:rsidR="00556175">
        <w:rPr>
          <w:spacing w:val="-1"/>
        </w:rPr>
        <w:t xml:space="preserve"> or the </w:t>
      </w:r>
      <w:proofErr w:type="spellStart"/>
      <w:r w:rsidR="00556175">
        <w:rPr>
          <w:spacing w:val="-1"/>
        </w:rPr>
        <w:t>CMcs</w:t>
      </w:r>
      <w:proofErr w:type="spellEnd"/>
    </w:p>
    <w:p w:rsidR="002F1672" w:rsidRDefault="00897A0F" w:rsidP="003E283D">
      <w:pPr>
        <w:pStyle w:val="BodyText"/>
        <w:numPr>
          <w:ilvl w:val="2"/>
          <w:numId w:val="3"/>
        </w:numPr>
        <w:tabs>
          <w:tab w:val="left" w:pos="1561"/>
        </w:tabs>
        <w:spacing w:line="256" w:lineRule="auto"/>
        <w:ind w:left="1560" w:right="43" w:hanging="360"/>
        <w:jc w:val="both"/>
      </w:pPr>
      <w:r>
        <w:rPr>
          <w:spacing w:val="-1"/>
        </w:rPr>
        <w:t>Description</w:t>
      </w:r>
      <w:r>
        <w:rPr>
          <w:spacing w:val="-3"/>
        </w:rPr>
        <w:t xml:space="preserve"> </w:t>
      </w:r>
      <w:r>
        <w:t>of</w:t>
      </w:r>
      <w:r>
        <w:rPr>
          <w:spacing w:val="1"/>
        </w:rPr>
        <w:t xml:space="preserve"> </w:t>
      </w:r>
      <w:r>
        <w:t>how</w:t>
      </w:r>
      <w:r>
        <w:rPr>
          <w:spacing w:val="-1"/>
        </w:rPr>
        <w:t xml:space="preserve"> </w:t>
      </w:r>
      <w:r w:rsidR="00556175">
        <w:rPr>
          <w:spacing w:val="-1"/>
        </w:rPr>
        <w:t xml:space="preserve">the </w:t>
      </w:r>
      <w:r w:rsidR="00556175">
        <w:rPr>
          <w:spacing w:val="-2"/>
        </w:rPr>
        <w:t>respondent’s</w:t>
      </w:r>
      <w:r>
        <w:rPr>
          <w:spacing w:val="-2"/>
        </w:rPr>
        <w:t xml:space="preserve"> </w:t>
      </w:r>
      <w:r>
        <w:rPr>
          <w:spacing w:val="-1"/>
        </w:rPr>
        <w:t>team</w:t>
      </w:r>
      <w:r>
        <w:rPr>
          <w:spacing w:val="-4"/>
        </w:rPr>
        <w:t xml:space="preserve"> </w:t>
      </w:r>
      <w:r>
        <w:t>will</w:t>
      </w:r>
      <w:r>
        <w:rPr>
          <w:spacing w:val="1"/>
        </w:rPr>
        <w:t xml:space="preserve"> </w:t>
      </w:r>
      <w:r>
        <w:rPr>
          <w:spacing w:val="-1"/>
        </w:rPr>
        <w:t>work</w:t>
      </w:r>
      <w:r>
        <w:rPr>
          <w:spacing w:val="-3"/>
        </w:rPr>
        <w:t xml:space="preserve"> </w:t>
      </w:r>
      <w:r>
        <w:t xml:space="preserve">with </w:t>
      </w:r>
      <w:r w:rsidR="00DE3FE5">
        <w:rPr>
          <w:spacing w:val="-1"/>
        </w:rPr>
        <w:t>the School Corporation and</w:t>
      </w:r>
      <w:r>
        <w:t xml:space="preserve"> </w:t>
      </w:r>
      <w:r w:rsidR="008C6FA9">
        <w:t xml:space="preserve">the </w:t>
      </w:r>
      <w:proofErr w:type="spellStart"/>
      <w:r>
        <w:rPr>
          <w:spacing w:val="-1"/>
        </w:rPr>
        <w:t>CMc</w:t>
      </w:r>
      <w:proofErr w:type="spellEnd"/>
      <w:r>
        <w:rPr>
          <w:spacing w:val="-2"/>
        </w:rPr>
        <w:t xml:space="preserve"> </w:t>
      </w:r>
      <w:r>
        <w:t xml:space="preserve">to </w:t>
      </w:r>
      <w:r>
        <w:rPr>
          <w:spacing w:val="-1"/>
        </w:rPr>
        <w:t>maintain</w:t>
      </w:r>
      <w:r>
        <w:t xml:space="preserve"> </w:t>
      </w:r>
      <w:r w:rsidR="004D2B60">
        <w:rPr>
          <w:spacing w:val="-1"/>
        </w:rPr>
        <w:t xml:space="preserve">the </w:t>
      </w:r>
      <w:r>
        <w:rPr>
          <w:spacing w:val="-1"/>
        </w:rPr>
        <w:t>schedule</w:t>
      </w:r>
      <w:r w:rsidR="00DE3FE5">
        <w:rPr>
          <w:spacing w:val="-1"/>
        </w:rPr>
        <w:t xml:space="preserve"> for each Project</w:t>
      </w:r>
      <w:r w:rsidR="00532F31">
        <w:rPr>
          <w:spacing w:val="-1"/>
        </w:rPr>
        <w:t xml:space="preserve"> </w:t>
      </w:r>
      <w:r>
        <w:rPr>
          <w:spacing w:val="-1"/>
        </w:rPr>
        <w:t>following</w:t>
      </w:r>
      <w:r>
        <w:rPr>
          <w:spacing w:val="-3"/>
        </w:rPr>
        <w:t xml:space="preserve"> </w:t>
      </w:r>
      <w:r>
        <w:rPr>
          <w:spacing w:val="-1"/>
        </w:rPr>
        <w:t>selection</w:t>
      </w:r>
      <w:r>
        <w:t xml:space="preserve"> of</w:t>
      </w:r>
      <w:r>
        <w:rPr>
          <w:spacing w:val="-2"/>
        </w:rPr>
        <w:t xml:space="preserve"> </w:t>
      </w:r>
      <w:r w:rsidR="00DE3FE5">
        <w:rPr>
          <w:spacing w:val="-2"/>
        </w:rPr>
        <w:t xml:space="preserve">the </w:t>
      </w:r>
      <w:proofErr w:type="spellStart"/>
      <w:r>
        <w:rPr>
          <w:spacing w:val="-1"/>
        </w:rPr>
        <w:t>CMc</w:t>
      </w:r>
      <w:proofErr w:type="spellEnd"/>
      <w:r w:rsidR="00556175">
        <w:rPr>
          <w:spacing w:val="-1"/>
        </w:rPr>
        <w:t xml:space="preserve"> or the </w:t>
      </w:r>
      <w:proofErr w:type="spellStart"/>
      <w:r w:rsidR="00556175">
        <w:rPr>
          <w:spacing w:val="-1"/>
        </w:rPr>
        <w:t>CMcs</w:t>
      </w:r>
      <w:proofErr w:type="spellEnd"/>
    </w:p>
    <w:p w:rsidR="002F1672" w:rsidRDefault="00897A0F" w:rsidP="003E283D">
      <w:pPr>
        <w:pStyle w:val="BodyText"/>
        <w:numPr>
          <w:ilvl w:val="2"/>
          <w:numId w:val="3"/>
        </w:numPr>
        <w:tabs>
          <w:tab w:val="left" w:pos="1561"/>
        </w:tabs>
        <w:spacing w:after="240"/>
        <w:ind w:left="1555" w:right="43" w:hanging="360"/>
        <w:jc w:val="both"/>
      </w:pPr>
      <w:r>
        <w:rPr>
          <w:spacing w:val="-1"/>
        </w:rPr>
        <w:t>Description</w:t>
      </w:r>
      <w:r>
        <w:rPr>
          <w:spacing w:val="-3"/>
        </w:rPr>
        <w:t xml:space="preserve"> </w:t>
      </w:r>
      <w:r>
        <w:t>of</w:t>
      </w:r>
      <w:r>
        <w:rPr>
          <w:spacing w:val="1"/>
        </w:rPr>
        <w:t xml:space="preserve"> </w:t>
      </w:r>
      <w:r>
        <w:t>how</w:t>
      </w:r>
      <w:r>
        <w:rPr>
          <w:spacing w:val="-1"/>
        </w:rPr>
        <w:t xml:space="preserve"> </w:t>
      </w:r>
      <w:r w:rsidR="00556175">
        <w:rPr>
          <w:spacing w:val="-1"/>
        </w:rPr>
        <w:t>the</w:t>
      </w:r>
      <w:r>
        <w:rPr>
          <w:spacing w:val="-2"/>
        </w:rPr>
        <w:t xml:space="preserve"> </w:t>
      </w:r>
      <w:r w:rsidR="00556175">
        <w:rPr>
          <w:spacing w:val="-2"/>
        </w:rPr>
        <w:t xml:space="preserve">respondent’s </w:t>
      </w:r>
      <w:r>
        <w:rPr>
          <w:spacing w:val="-1"/>
        </w:rPr>
        <w:t>team</w:t>
      </w:r>
      <w:r>
        <w:rPr>
          <w:spacing w:val="-4"/>
        </w:rPr>
        <w:t xml:space="preserve"> </w:t>
      </w:r>
      <w:r>
        <w:t>will</w:t>
      </w:r>
      <w:r>
        <w:rPr>
          <w:spacing w:val="1"/>
        </w:rPr>
        <w:t xml:space="preserve"> </w:t>
      </w:r>
      <w:r>
        <w:rPr>
          <w:spacing w:val="-1"/>
        </w:rPr>
        <w:t>communicate</w:t>
      </w:r>
      <w:r>
        <w:t xml:space="preserve"> </w:t>
      </w:r>
      <w:r>
        <w:rPr>
          <w:spacing w:val="-1"/>
        </w:rPr>
        <w:t>with</w:t>
      </w:r>
      <w:r>
        <w:rPr>
          <w:spacing w:val="-3"/>
        </w:rPr>
        <w:t xml:space="preserve"> </w:t>
      </w:r>
      <w:r w:rsidR="00DE3FE5">
        <w:rPr>
          <w:spacing w:val="-1"/>
        </w:rPr>
        <w:t>the School Corporation and</w:t>
      </w:r>
      <w:r>
        <w:t xml:space="preserve"> </w:t>
      </w:r>
      <w:r w:rsidR="008C6FA9">
        <w:t xml:space="preserve">the </w:t>
      </w:r>
      <w:proofErr w:type="spellStart"/>
      <w:r>
        <w:rPr>
          <w:spacing w:val="-1"/>
        </w:rPr>
        <w:t>CMc</w:t>
      </w:r>
      <w:proofErr w:type="spellEnd"/>
      <w:r w:rsidR="009B68E4">
        <w:rPr>
          <w:spacing w:val="-1"/>
        </w:rPr>
        <w:t xml:space="preserve"> </w:t>
      </w:r>
      <w:r w:rsidR="00556175">
        <w:rPr>
          <w:spacing w:val="-1"/>
        </w:rPr>
        <w:t xml:space="preserve">or the </w:t>
      </w:r>
      <w:proofErr w:type="spellStart"/>
      <w:r w:rsidR="00556175">
        <w:rPr>
          <w:spacing w:val="-1"/>
        </w:rPr>
        <w:t>CMcs</w:t>
      </w:r>
      <w:proofErr w:type="spellEnd"/>
      <w:r w:rsidR="00556175">
        <w:rPr>
          <w:spacing w:val="-1"/>
        </w:rPr>
        <w:t xml:space="preserve"> </w:t>
      </w:r>
      <w:r>
        <w:rPr>
          <w:spacing w:val="-1"/>
        </w:rPr>
        <w:t>throughout</w:t>
      </w:r>
      <w:r>
        <w:rPr>
          <w:spacing w:val="-2"/>
        </w:rPr>
        <w:t xml:space="preserve"> </w:t>
      </w:r>
      <w:r w:rsidR="00DE3FE5">
        <w:rPr>
          <w:spacing w:val="-1"/>
        </w:rPr>
        <w:t>each</w:t>
      </w:r>
      <w:r w:rsidR="008C6FA9">
        <w:rPr>
          <w:spacing w:val="-1"/>
        </w:rPr>
        <w:t xml:space="preserve"> P</w:t>
      </w:r>
      <w:r>
        <w:rPr>
          <w:spacing w:val="-1"/>
        </w:rPr>
        <w:t>roject</w:t>
      </w:r>
    </w:p>
    <w:p w:rsidR="002F1672" w:rsidRDefault="00897A0F" w:rsidP="00C70288">
      <w:pPr>
        <w:pStyle w:val="Heading3"/>
        <w:keepNext/>
        <w:numPr>
          <w:ilvl w:val="0"/>
          <w:numId w:val="1"/>
        </w:numPr>
        <w:tabs>
          <w:tab w:val="left" w:pos="841"/>
        </w:tabs>
        <w:spacing w:after="240"/>
        <w:ind w:left="835" w:right="43" w:hanging="720"/>
        <w:jc w:val="both"/>
        <w:rPr>
          <w:b w:val="0"/>
          <w:bCs w:val="0"/>
        </w:rPr>
      </w:pPr>
      <w:r>
        <w:rPr>
          <w:spacing w:val="-1"/>
        </w:rPr>
        <w:lastRenderedPageBreak/>
        <w:t>Submittal</w:t>
      </w:r>
      <w:r>
        <w:rPr>
          <w:spacing w:val="-2"/>
        </w:rPr>
        <w:t xml:space="preserve"> </w:t>
      </w:r>
      <w:r>
        <w:rPr>
          <w:spacing w:val="-1"/>
        </w:rPr>
        <w:t>Format</w:t>
      </w:r>
      <w:r w:rsidR="00AF30F0">
        <w:rPr>
          <w:spacing w:val="-1"/>
        </w:rPr>
        <w:t xml:space="preserve"> and Ot</w:t>
      </w:r>
      <w:bookmarkStart w:id="0" w:name="_GoBack"/>
      <w:bookmarkEnd w:id="0"/>
      <w:r w:rsidR="00AF30F0">
        <w:rPr>
          <w:spacing w:val="-1"/>
        </w:rPr>
        <w:t>her Information</w:t>
      </w:r>
    </w:p>
    <w:p w:rsidR="002F1672" w:rsidRDefault="00897A0F" w:rsidP="00B33FB3">
      <w:pPr>
        <w:pStyle w:val="BodyText"/>
        <w:numPr>
          <w:ilvl w:val="1"/>
          <w:numId w:val="3"/>
        </w:numPr>
        <w:tabs>
          <w:tab w:val="left" w:pos="841"/>
        </w:tabs>
        <w:ind w:left="840" w:right="43" w:hanging="360"/>
        <w:jc w:val="both"/>
      </w:pPr>
      <w:r>
        <w:rPr>
          <w:spacing w:val="-1"/>
        </w:rPr>
        <w:t>Please</w:t>
      </w:r>
      <w:r>
        <w:t xml:space="preserve"> </w:t>
      </w:r>
      <w:r>
        <w:rPr>
          <w:spacing w:val="-1"/>
        </w:rPr>
        <w:t>submit</w:t>
      </w:r>
      <w:r>
        <w:rPr>
          <w:spacing w:val="1"/>
        </w:rPr>
        <w:t xml:space="preserve"> </w:t>
      </w:r>
      <w:r>
        <w:t xml:space="preserve">one </w:t>
      </w:r>
      <w:r>
        <w:rPr>
          <w:spacing w:val="-1"/>
        </w:rPr>
        <w:t>electronic</w:t>
      </w:r>
      <w:r>
        <w:t xml:space="preserve"> copy</w:t>
      </w:r>
      <w:r>
        <w:rPr>
          <w:spacing w:val="-3"/>
        </w:rPr>
        <w:t xml:space="preserve"> </w:t>
      </w:r>
      <w:r w:rsidR="00DC4D2F">
        <w:rPr>
          <w:spacing w:val="-3"/>
        </w:rPr>
        <w:t xml:space="preserve">of the </w:t>
      </w:r>
      <w:proofErr w:type="spellStart"/>
      <w:r w:rsidR="00DC4D2F">
        <w:rPr>
          <w:spacing w:val="-3"/>
        </w:rPr>
        <w:t>SOQ</w:t>
      </w:r>
      <w:proofErr w:type="spellEnd"/>
      <w:r w:rsidR="00DC4D2F">
        <w:rPr>
          <w:spacing w:val="-3"/>
        </w:rPr>
        <w:t xml:space="preserve"> </w:t>
      </w:r>
      <w:r>
        <w:t xml:space="preserve">in </w:t>
      </w:r>
      <w:r>
        <w:rPr>
          <w:spacing w:val="-1"/>
        </w:rPr>
        <w:t xml:space="preserve">PDF </w:t>
      </w:r>
      <w:r w:rsidR="00DC4D2F">
        <w:rPr>
          <w:spacing w:val="-1"/>
        </w:rPr>
        <w:t xml:space="preserve">searchable </w:t>
      </w:r>
      <w:r>
        <w:rPr>
          <w:spacing w:val="-1"/>
        </w:rPr>
        <w:t>format</w:t>
      </w:r>
    </w:p>
    <w:p w:rsidR="002F1672" w:rsidRDefault="00897A0F" w:rsidP="00B33FB3">
      <w:pPr>
        <w:pStyle w:val="BodyText"/>
        <w:numPr>
          <w:ilvl w:val="1"/>
          <w:numId w:val="3"/>
        </w:numPr>
        <w:tabs>
          <w:tab w:val="left" w:pos="841"/>
        </w:tabs>
        <w:ind w:left="840" w:right="43" w:hanging="360"/>
        <w:jc w:val="both"/>
      </w:pPr>
      <w:r>
        <w:rPr>
          <w:spacing w:val="-1"/>
        </w:rPr>
        <w:t>Please</w:t>
      </w:r>
      <w:r>
        <w:t xml:space="preserve"> </w:t>
      </w:r>
      <w:r>
        <w:rPr>
          <w:spacing w:val="-1"/>
        </w:rPr>
        <w:t>submit</w:t>
      </w:r>
      <w:r>
        <w:rPr>
          <w:spacing w:val="1"/>
        </w:rPr>
        <w:t xml:space="preserve"> </w:t>
      </w:r>
      <w:r w:rsidR="00835A53">
        <w:t>seven</w:t>
      </w:r>
      <w:r>
        <w:t xml:space="preserve"> </w:t>
      </w:r>
      <w:r>
        <w:rPr>
          <w:spacing w:val="-1"/>
        </w:rPr>
        <w:t>hard</w:t>
      </w:r>
      <w:r w:rsidR="00DC4D2F">
        <w:rPr>
          <w:spacing w:val="-1"/>
        </w:rPr>
        <w:t>, bound</w:t>
      </w:r>
      <w:r>
        <w:rPr>
          <w:spacing w:val="-3"/>
        </w:rPr>
        <w:t xml:space="preserve"> </w:t>
      </w:r>
      <w:r>
        <w:rPr>
          <w:spacing w:val="-1"/>
        </w:rPr>
        <w:t>cop</w:t>
      </w:r>
      <w:r w:rsidR="00835A53">
        <w:rPr>
          <w:spacing w:val="-1"/>
        </w:rPr>
        <w:t>ies</w:t>
      </w:r>
      <w:r>
        <w:rPr>
          <w:spacing w:val="-3"/>
        </w:rPr>
        <w:t xml:space="preserve"> </w:t>
      </w:r>
      <w:r w:rsidR="00DC4D2F">
        <w:rPr>
          <w:spacing w:val="-3"/>
        </w:rPr>
        <w:t xml:space="preserve">of the </w:t>
      </w:r>
      <w:proofErr w:type="spellStart"/>
      <w:r w:rsidR="00DC4D2F">
        <w:rPr>
          <w:spacing w:val="-3"/>
        </w:rPr>
        <w:t>SOQ</w:t>
      </w:r>
      <w:proofErr w:type="spellEnd"/>
      <w:r w:rsidR="00DC4D2F">
        <w:rPr>
          <w:spacing w:val="-3"/>
        </w:rPr>
        <w:t xml:space="preserve"> </w:t>
      </w:r>
      <w:r w:rsidR="00DC4D2F">
        <w:t>on</w:t>
      </w:r>
      <w:r>
        <w:rPr>
          <w:spacing w:val="1"/>
        </w:rPr>
        <w:t xml:space="preserve"> </w:t>
      </w:r>
      <w:r>
        <w:t>8</w:t>
      </w:r>
      <w:r>
        <w:rPr>
          <w:spacing w:val="-3"/>
        </w:rPr>
        <w:t xml:space="preserve"> </w:t>
      </w:r>
      <w:r>
        <w:t xml:space="preserve">½” x </w:t>
      </w:r>
      <w:r>
        <w:rPr>
          <w:spacing w:val="-1"/>
        </w:rPr>
        <w:t>11”</w:t>
      </w:r>
      <w:r>
        <w:t xml:space="preserve"> </w:t>
      </w:r>
      <w:r w:rsidR="00DC4D2F">
        <w:t>paper</w:t>
      </w:r>
    </w:p>
    <w:p w:rsidR="002F1672" w:rsidRPr="004D2B60" w:rsidRDefault="00897A0F" w:rsidP="00B33FB3">
      <w:pPr>
        <w:pStyle w:val="BodyText"/>
        <w:numPr>
          <w:ilvl w:val="1"/>
          <w:numId w:val="3"/>
        </w:numPr>
        <w:tabs>
          <w:tab w:val="left" w:pos="841"/>
        </w:tabs>
        <w:ind w:left="841" w:right="43"/>
        <w:jc w:val="both"/>
      </w:pPr>
      <w:r>
        <w:rPr>
          <w:spacing w:val="-1"/>
        </w:rPr>
        <w:t>Please</w:t>
      </w:r>
      <w:r>
        <w:t xml:space="preserve"> </w:t>
      </w:r>
      <w:r>
        <w:rPr>
          <w:spacing w:val="-1"/>
        </w:rPr>
        <w:t>limit</w:t>
      </w:r>
      <w:r>
        <w:rPr>
          <w:spacing w:val="1"/>
        </w:rPr>
        <w:t xml:space="preserve"> </w:t>
      </w:r>
      <w:r>
        <w:rPr>
          <w:spacing w:val="-1"/>
        </w:rPr>
        <w:t>size</w:t>
      </w:r>
      <w:r>
        <w:t xml:space="preserve"> of</w:t>
      </w:r>
      <w:r>
        <w:rPr>
          <w:spacing w:val="1"/>
        </w:rPr>
        <w:t xml:space="preserve"> </w:t>
      </w:r>
      <w:r w:rsidR="00644963">
        <w:rPr>
          <w:spacing w:val="1"/>
        </w:rPr>
        <w:t xml:space="preserve">the </w:t>
      </w:r>
      <w:proofErr w:type="spellStart"/>
      <w:r>
        <w:rPr>
          <w:spacing w:val="-1"/>
        </w:rPr>
        <w:t>SOQ</w:t>
      </w:r>
      <w:proofErr w:type="spellEnd"/>
      <w:r>
        <w:rPr>
          <w:spacing w:val="-1"/>
        </w:rPr>
        <w:t xml:space="preserve"> </w:t>
      </w:r>
      <w:r>
        <w:t>to</w:t>
      </w:r>
      <w:r>
        <w:rPr>
          <w:spacing w:val="-5"/>
        </w:rPr>
        <w:t xml:space="preserve"> </w:t>
      </w:r>
      <w:r>
        <w:t xml:space="preserve">no </w:t>
      </w:r>
      <w:r>
        <w:rPr>
          <w:spacing w:val="-1"/>
        </w:rPr>
        <w:t>more</w:t>
      </w:r>
      <w:r>
        <w:t xml:space="preserve"> than</w:t>
      </w:r>
      <w:r>
        <w:rPr>
          <w:spacing w:val="-3"/>
        </w:rPr>
        <w:t xml:space="preserve"> </w:t>
      </w:r>
      <w:r>
        <w:rPr>
          <w:spacing w:val="-1"/>
        </w:rPr>
        <w:t>twenty</w:t>
      </w:r>
      <w:r>
        <w:rPr>
          <w:spacing w:val="-3"/>
        </w:rPr>
        <w:t xml:space="preserve"> </w:t>
      </w:r>
      <w:r w:rsidR="00DC4D2F">
        <w:rPr>
          <w:spacing w:val="-3"/>
        </w:rPr>
        <w:t xml:space="preserve">(20) </w:t>
      </w:r>
      <w:r>
        <w:rPr>
          <w:spacing w:val="-1"/>
        </w:rPr>
        <w:t>pages</w:t>
      </w:r>
      <w:r>
        <w:t xml:space="preserve"> of</w:t>
      </w:r>
      <w:r>
        <w:rPr>
          <w:spacing w:val="1"/>
        </w:rPr>
        <w:t xml:space="preserve"> </w:t>
      </w:r>
      <w:r>
        <w:rPr>
          <w:spacing w:val="-1"/>
        </w:rPr>
        <w:t>information</w:t>
      </w:r>
      <w:r w:rsidR="00DC4D2F">
        <w:rPr>
          <w:spacing w:val="-1"/>
        </w:rPr>
        <w:t xml:space="preserve"> with font size of no smaller than 11 point</w:t>
      </w:r>
    </w:p>
    <w:p w:rsidR="004D2B60" w:rsidRPr="00AF30F0" w:rsidRDefault="00DE3FE5" w:rsidP="00B33FB3">
      <w:pPr>
        <w:pStyle w:val="BodyText"/>
        <w:numPr>
          <w:ilvl w:val="1"/>
          <w:numId w:val="3"/>
        </w:numPr>
        <w:tabs>
          <w:tab w:val="left" w:pos="841"/>
        </w:tabs>
        <w:ind w:left="841" w:right="43"/>
        <w:jc w:val="both"/>
      </w:pPr>
      <w:r>
        <w:rPr>
          <w:spacing w:val="-1"/>
        </w:rPr>
        <w:t>The School Corporation</w:t>
      </w:r>
      <w:r w:rsidR="004D2B60">
        <w:rPr>
          <w:spacing w:val="-1"/>
        </w:rPr>
        <w:t xml:space="preserve"> reserves the right to waive any and all defects or inconsistencies in any </w:t>
      </w:r>
      <w:proofErr w:type="spellStart"/>
      <w:r w:rsidR="004D2B60">
        <w:rPr>
          <w:spacing w:val="-1"/>
        </w:rPr>
        <w:t>SOQ</w:t>
      </w:r>
      <w:proofErr w:type="spellEnd"/>
      <w:r w:rsidR="004D2B60">
        <w:rPr>
          <w:spacing w:val="-1"/>
        </w:rPr>
        <w:t xml:space="preserve"> or any </w:t>
      </w:r>
      <w:r w:rsidR="00AF30F0">
        <w:rPr>
          <w:spacing w:val="-1"/>
        </w:rPr>
        <w:t xml:space="preserve">requirements, defects or informalities in this </w:t>
      </w:r>
      <w:proofErr w:type="spellStart"/>
      <w:r w:rsidR="00AF30F0">
        <w:rPr>
          <w:spacing w:val="-1"/>
        </w:rPr>
        <w:t>RFQ</w:t>
      </w:r>
      <w:proofErr w:type="spellEnd"/>
      <w:r w:rsidR="00AF30F0">
        <w:rPr>
          <w:spacing w:val="-1"/>
        </w:rPr>
        <w:t>.</w:t>
      </w:r>
    </w:p>
    <w:p w:rsidR="00AF30F0" w:rsidRPr="00724686" w:rsidRDefault="00DE3FE5" w:rsidP="00B33FB3">
      <w:pPr>
        <w:pStyle w:val="BodyText"/>
        <w:numPr>
          <w:ilvl w:val="1"/>
          <w:numId w:val="3"/>
        </w:numPr>
        <w:tabs>
          <w:tab w:val="left" w:pos="841"/>
        </w:tabs>
        <w:ind w:left="841" w:right="43"/>
        <w:jc w:val="both"/>
      </w:pPr>
      <w:r>
        <w:rPr>
          <w:spacing w:val="-1"/>
        </w:rPr>
        <w:t>The School Corporation</w:t>
      </w:r>
      <w:r w:rsidR="00AF30F0">
        <w:rPr>
          <w:spacing w:val="-1"/>
        </w:rPr>
        <w:t xml:space="preserve"> reserves the right to reject any and all </w:t>
      </w:r>
      <w:proofErr w:type="spellStart"/>
      <w:r w:rsidR="00AF30F0">
        <w:rPr>
          <w:spacing w:val="-1"/>
        </w:rPr>
        <w:t>SOQs</w:t>
      </w:r>
      <w:proofErr w:type="spellEnd"/>
      <w:r w:rsidR="00AF30F0">
        <w:rPr>
          <w:spacing w:val="-1"/>
        </w:rPr>
        <w:t xml:space="preserve"> for any reason or for no reason</w:t>
      </w:r>
      <w:r w:rsidR="00644963">
        <w:rPr>
          <w:spacing w:val="-1"/>
        </w:rPr>
        <w:t xml:space="preserve"> and to terminate </w:t>
      </w:r>
      <w:r>
        <w:rPr>
          <w:spacing w:val="-1"/>
        </w:rPr>
        <w:t xml:space="preserve">any or all of the </w:t>
      </w:r>
      <w:r w:rsidR="00644963">
        <w:rPr>
          <w:spacing w:val="-1"/>
        </w:rPr>
        <w:t>Project</w:t>
      </w:r>
      <w:r>
        <w:rPr>
          <w:spacing w:val="-1"/>
        </w:rPr>
        <w:t>s</w:t>
      </w:r>
      <w:r w:rsidR="00644963">
        <w:rPr>
          <w:spacing w:val="-1"/>
        </w:rPr>
        <w:t xml:space="preserve"> at no cost to </w:t>
      </w:r>
      <w:r>
        <w:rPr>
          <w:spacing w:val="-1"/>
        </w:rPr>
        <w:t>the School Corporation</w:t>
      </w:r>
      <w:r w:rsidR="00644963">
        <w:rPr>
          <w:spacing w:val="-1"/>
        </w:rPr>
        <w:t xml:space="preserve"> at any time prior to executing a contract with a firm as the Architect.</w:t>
      </w:r>
    </w:p>
    <w:p w:rsidR="00724686" w:rsidRDefault="00724686" w:rsidP="00B33FB3">
      <w:pPr>
        <w:pStyle w:val="BodyText"/>
        <w:numPr>
          <w:ilvl w:val="1"/>
          <w:numId w:val="3"/>
        </w:numPr>
        <w:tabs>
          <w:tab w:val="left" w:pos="841"/>
        </w:tabs>
        <w:ind w:left="841" w:right="43"/>
        <w:jc w:val="both"/>
      </w:pPr>
      <w:r>
        <w:rPr>
          <w:spacing w:val="-1"/>
        </w:rPr>
        <w:t xml:space="preserve">The School Corporation reserves the right to </w:t>
      </w:r>
      <w:r>
        <w:t>c</w:t>
      </w:r>
      <w:r w:rsidRPr="000C096E">
        <w:t>ontact any, all, or none of the respondents for clarification and/or modification of their response</w:t>
      </w:r>
      <w:r>
        <w:t>.</w:t>
      </w:r>
    </w:p>
    <w:p w:rsidR="00724686" w:rsidRPr="00AF30F0" w:rsidRDefault="00724686" w:rsidP="00B33FB3">
      <w:pPr>
        <w:pStyle w:val="BodyText"/>
        <w:numPr>
          <w:ilvl w:val="1"/>
          <w:numId w:val="3"/>
        </w:numPr>
        <w:tabs>
          <w:tab w:val="left" w:pos="841"/>
        </w:tabs>
        <w:ind w:left="841" w:right="43"/>
        <w:jc w:val="both"/>
      </w:pPr>
      <w:r>
        <w:t>The School Corporation reserves the right to n</w:t>
      </w:r>
      <w:r w:rsidRPr="000C096E">
        <w:t xml:space="preserve">egotiate any and all final terms of each </w:t>
      </w:r>
      <w:r>
        <w:t>a</w:t>
      </w:r>
      <w:r w:rsidRPr="000C096E">
        <w:t xml:space="preserve">greement with the </w:t>
      </w:r>
      <w:r>
        <w:t>Architect.</w:t>
      </w:r>
    </w:p>
    <w:p w:rsidR="00AF30F0" w:rsidRPr="00AF30F0" w:rsidRDefault="00DE3FE5" w:rsidP="00B33FB3">
      <w:pPr>
        <w:pStyle w:val="BodyText"/>
        <w:numPr>
          <w:ilvl w:val="1"/>
          <w:numId w:val="3"/>
        </w:numPr>
        <w:tabs>
          <w:tab w:val="left" w:pos="841"/>
        </w:tabs>
        <w:ind w:left="841" w:right="43"/>
        <w:jc w:val="both"/>
      </w:pPr>
      <w:r>
        <w:rPr>
          <w:spacing w:val="-1"/>
        </w:rPr>
        <w:t>The School Corporation</w:t>
      </w:r>
      <w:r w:rsidR="00AF30F0">
        <w:rPr>
          <w:spacing w:val="-1"/>
        </w:rPr>
        <w:t xml:space="preserve"> shall not be responsible for any costs incurred by any firm in connection with its submission of any </w:t>
      </w:r>
      <w:proofErr w:type="spellStart"/>
      <w:r w:rsidR="00AF30F0">
        <w:rPr>
          <w:spacing w:val="-1"/>
        </w:rPr>
        <w:t>SOQ</w:t>
      </w:r>
      <w:proofErr w:type="spellEnd"/>
      <w:r w:rsidR="00AF30F0">
        <w:rPr>
          <w:spacing w:val="-1"/>
        </w:rPr>
        <w:t>.</w:t>
      </w:r>
    </w:p>
    <w:p w:rsidR="002F1672" w:rsidRPr="00B33FB3" w:rsidRDefault="00AF30F0" w:rsidP="00B33FB3">
      <w:pPr>
        <w:pStyle w:val="BodyText"/>
        <w:numPr>
          <w:ilvl w:val="1"/>
          <w:numId w:val="3"/>
        </w:numPr>
        <w:tabs>
          <w:tab w:val="left" w:pos="841"/>
        </w:tabs>
        <w:spacing w:after="240"/>
        <w:ind w:left="835" w:right="43" w:hanging="360"/>
        <w:jc w:val="both"/>
      </w:pPr>
      <w:r>
        <w:rPr>
          <w:spacing w:val="-1"/>
        </w:rPr>
        <w:t xml:space="preserve">This </w:t>
      </w:r>
      <w:proofErr w:type="spellStart"/>
      <w:r>
        <w:rPr>
          <w:spacing w:val="-1"/>
        </w:rPr>
        <w:t>RFQ</w:t>
      </w:r>
      <w:proofErr w:type="spellEnd"/>
      <w:r>
        <w:rPr>
          <w:spacing w:val="-1"/>
        </w:rPr>
        <w:t xml:space="preserve"> is not an offer to enter into a contract with </w:t>
      </w:r>
      <w:r w:rsidR="00DE3FE5">
        <w:rPr>
          <w:spacing w:val="-1"/>
        </w:rPr>
        <w:t>the School Corporation</w:t>
      </w:r>
      <w:r>
        <w:rPr>
          <w:spacing w:val="-1"/>
        </w:rPr>
        <w:t xml:space="preserve"> of any kind with any firm submitting an </w:t>
      </w:r>
      <w:proofErr w:type="spellStart"/>
      <w:r>
        <w:rPr>
          <w:spacing w:val="-1"/>
        </w:rPr>
        <w:t>SOQ</w:t>
      </w:r>
      <w:proofErr w:type="spellEnd"/>
      <w:r>
        <w:rPr>
          <w:spacing w:val="-1"/>
        </w:rPr>
        <w:t>.</w:t>
      </w:r>
    </w:p>
    <w:p w:rsidR="0055727F" w:rsidRPr="00B33FB3" w:rsidRDefault="0055727F" w:rsidP="00B33FB3">
      <w:pPr>
        <w:pStyle w:val="Heading3"/>
        <w:numPr>
          <w:ilvl w:val="0"/>
          <w:numId w:val="1"/>
        </w:numPr>
        <w:tabs>
          <w:tab w:val="left" w:pos="841"/>
        </w:tabs>
        <w:spacing w:before="240"/>
        <w:ind w:left="835" w:hanging="720"/>
        <w:jc w:val="both"/>
        <w:rPr>
          <w:b w:val="0"/>
          <w:bCs w:val="0"/>
        </w:rPr>
      </w:pPr>
      <w:r>
        <w:rPr>
          <w:bCs w:val="0"/>
        </w:rPr>
        <w:t>Submittal Location and Submittal Deadline</w:t>
      </w:r>
    </w:p>
    <w:p w:rsidR="0055727F" w:rsidRDefault="0055727F" w:rsidP="00C70288">
      <w:pPr>
        <w:pStyle w:val="BodyText"/>
        <w:numPr>
          <w:ilvl w:val="1"/>
          <w:numId w:val="1"/>
        </w:numPr>
        <w:tabs>
          <w:tab w:val="left" w:pos="900"/>
        </w:tabs>
        <w:ind w:left="907" w:right="187" w:hanging="360"/>
        <w:jc w:val="both"/>
      </w:pPr>
      <w:proofErr w:type="spellStart"/>
      <w:r>
        <w:rPr>
          <w:spacing w:val="-1"/>
        </w:rPr>
        <w:t>SOQs</w:t>
      </w:r>
      <w:proofErr w:type="spellEnd"/>
      <w:r>
        <w:t xml:space="preserve"> </w:t>
      </w:r>
      <w:r>
        <w:rPr>
          <w:spacing w:val="-1"/>
        </w:rPr>
        <w:t>are</w:t>
      </w:r>
      <w:r>
        <w:t xml:space="preserve"> to</w:t>
      </w:r>
      <w:r>
        <w:rPr>
          <w:spacing w:val="-3"/>
        </w:rPr>
        <w:t xml:space="preserve"> </w:t>
      </w:r>
      <w:r>
        <w:t xml:space="preserve">be </w:t>
      </w:r>
      <w:r>
        <w:rPr>
          <w:spacing w:val="-1"/>
        </w:rPr>
        <w:t>delivered</w:t>
      </w:r>
      <w:r>
        <w:rPr>
          <w:spacing w:val="-3"/>
        </w:rPr>
        <w:t xml:space="preserve"> </w:t>
      </w:r>
      <w:r>
        <w:rPr>
          <w:spacing w:val="-1"/>
        </w:rPr>
        <w:t>to</w:t>
      </w:r>
      <w:r>
        <w:t xml:space="preserve"> the</w:t>
      </w:r>
      <w:r>
        <w:rPr>
          <w:spacing w:val="-2"/>
        </w:rPr>
        <w:t xml:space="preserve"> </w:t>
      </w:r>
      <w:r>
        <w:rPr>
          <w:spacing w:val="-1"/>
        </w:rPr>
        <w:t>attention</w:t>
      </w:r>
      <w:r>
        <w:t xml:space="preserve"> of</w:t>
      </w:r>
      <w:r>
        <w:rPr>
          <w:spacing w:val="1"/>
        </w:rPr>
        <w:t xml:space="preserve"> </w:t>
      </w:r>
      <w:r>
        <w:rPr>
          <w:spacing w:val="-1"/>
        </w:rPr>
        <w:t xml:space="preserve">Dr. </w:t>
      </w:r>
      <w:r w:rsidR="00DE3FE5">
        <w:rPr>
          <w:spacing w:val="-1"/>
        </w:rPr>
        <w:t>Ryan Glaze</w:t>
      </w:r>
      <w:r>
        <w:rPr>
          <w:spacing w:val="-1"/>
        </w:rPr>
        <w:t>, Superintendent</w:t>
      </w:r>
      <w:r>
        <w:t xml:space="preserve"> </w:t>
      </w:r>
      <w:r w:rsidR="00DE3FE5">
        <w:t xml:space="preserve">of the School Corporation </w:t>
      </w:r>
      <w:r>
        <w:t>at</w:t>
      </w:r>
      <w:r>
        <w:rPr>
          <w:spacing w:val="1"/>
        </w:rPr>
        <w:t xml:space="preserve"> the Administration Office of the </w:t>
      </w:r>
      <w:r w:rsidR="00DE3FE5">
        <w:rPr>
          <w:spacing w:val="-1"/>
        </w:rPr>
        <w:t>Tipton Community School Corporation</w:t>
      </w:r>
      <w:r>
        <w:rPr>
          <w:spacing w:val="-1"/>
        </w:rPr>
        <w:t>,</w:t>
      </w:r>
      <w:r>
        <w:rPr>
          <w:spacing w:val="55"/>
        </w:rPr>
        <w:t xml:space="preserve"> </w:t>
      </w:r>
      <w:r>
        <w:t xml:space="preserve">which is located at </w:t>
      </w:r>
      <w:r w:rsidR="00DE3FE5">
        <w:t>1051 South Main Street</w:t>
      </w:r>
      <w:r>
        <w:t xml:space="preserve">, </w:t>
      </w:r>
      <w:r w:rsidR="00DE3FE5">
        <w:t>Tipton</w:t>
      </w:r>
      <w:r>
        <w:t>, IN  46</w:t>
      </w:r>
      <w:r w:rsidR="00DE3FE5">
        <w:t>072</w:t>
      </w:r>
      <w:r>
        <w:t>, no</w:t>
      </w:r>
      <w:r>
        <w:rPr>
          <w:spacing w:val="-3"/>
        </w:rPr>
        <w:t xml:space="preserve"> </w:t>
      </w:r>
      <w:r>
        <w:rPr>
          <w:spacing w:val="-1"/>
        </w:rPr>
        <w:t>later</w:t>
      </w:r>
      <w:r>
        <w:rPr>
          <w:spacing w:val="-2"/>
        </w:rPr>
        <w:t xml:space="preserve"> </w:t>
      </w:r>
      <w:r>
        <w:rPr>
          <w:spacing w:val="-1"/>
        </w:rPr>
        <w:t>than</w:t>
      </w:r>
      <w:r>
        <w:t xml:space="preserve"> </w:t>
      </w:r>
      <w:r w:rsidR="00176443">
        <w:rPr>
          <w:spacing w:val="-1"/>
        </w:rPr>
        <w:t>April 30, 2021</w:t>
      </w:r>
      <w:r>
        <w:t>, at</w:t>
      </w:r>
      <w:r>
        <w:rPr>
          <w:spacing w:val="-2"/>
        </w:rPr>
        <w:t xml:space="preserve"> 2</w:t>
      </w:r>
      <w:r>
        <w:t>:00</w:t>
      </w:r>
      <w:r>
        <w:rPr>
          <w:spacing w:val="-3"/>
        </w:rPr>
        <w:t xml:space="preserve"> pm, local time.</w:t>
      </w:r>
      <w:r w:rsidR="00724686">
        <w:rPr>
          <w:spacing w:val="-3"/>
        </w:rPr>
        <w:t xml:space="preserve">  </w:t>
      </w:r>
      <w:r w:rsidR="00724686" w:rsidRPr="000C096E">
        <w:t xml:space="preserve">If responses are mailed, the post office becomes the agent of the respondent and not that of </w:t>
      </w:r>
      <w:r w:rsidR="00724686">
        <w:t xml:space="preserve">the School </w:t>
      </w:r>
      <w:r w:rsidR="00724686">
        <w:t>Corporation</w:t>
      </w:r>
      <w:r w:rsidR="00724686" w:rsidRPr="000C096E">
        <w:t xml:space="preserve">. </w:t>
      </w:r>
      <w:r w:rsidR="00724686">
        <w:t xml:space="preserve"> </w:t>
      </w:r>
      <w:r w:rsidR="00724686" w:rsidRPr="000C096E">
        <w:t xml:space="preserve">DO NOT FAX </w:t>
      </w:r>
      <w:r w:rsidR="00724686">
        <w:t>RESPONSES OR SEND RESPONSES BY ELECTRONIC MAIL</w:t>
      </w:r>
      <w:r w:rsidR="00724686" w:rsidRPr="000C096E">
        <w:t xml:space="preserve">. </w:t>
      </w:r>
      <w:r w:rsidR="00724686">
        <w:t xml:space="preserve"> </w:t>
      </w:r>
      <w:r w:rsidR="00724686" w:rsidRPr="000C096E">
        <w:t xml:space="preserve">FACSIMILE RESPONSES OR RESPONSES RECEIVED VIA EMAIL ARE NOT ACCEPTED AND WILL BE RETURNED TO THE RESPONDENT WITHOUT CONSIDERATION BY </w:t>
      </w:r>
      <w:r w:rsidR="00724686">
        <w:t xml:space="preserve">THE SCHOOL </w:t>
      </w:r>
      <w:r w:rsidR="00724686">
        <w:t>CORPORATION</w:t>
      </w:r>
      <w:r w:rsidR="00724686" w:rsidRPr="000C096E">
        <w:t>.</w:t>
      </w:r>
    </w:p>
    <w:p w:rsidR="0055727F" w:rsidRPr="0055727F" w:rsidRDefault="0055727F" w:rsidP="00B33FB3">
      <w:pPr>
        <w:pStyle w:val="BodyText"/>
        <w:numPr>
          <w:ilvl w:val="1"/>
          <w:numId w:val="1"/>
        </w:numPr>
        <w:tabs>
          <w:tab w:val="left" w:pos="900"/>
        </w:tabs>
        <w:spacing w:after="240"/>
        <w:ind w:left="907" w:hanging="360"/>
        <w:jc w:val="both"/>
      </w:pPr>
      <w:r>
        <w:rPr>
          <w:spacing w:val="-1"/>
        </w:rPr>
        <w:t>Any</w:t>
      </w:r>
      <w:r>
        <w:rPr>
          <w:spacing w:val="-3"/>
        </w:rPr>
        <w:t xml:space="preserve"> </w:t>
      </w:r>
      <w:r>
        <w:t xml:space="preserve">late </w:t>
      </w:r>
      <w:r>
        <w:rPr>
          <w:spacing w:val="-2"/>
        </w:rPr>
        <w:t>or</w:t>
      </w:r>
      <w:r>
        <w:rPr>
          <w:spacing w:val="1"/>
        </w:rPr>
        <w:t xml:space="preserve"> </w:t>
      </w:r>
      <w:r>
        <w:rPr>
          <w:spacing w:val="-1"/>
        </w:rPr>
        <w:t>non-compliant</w:t>
      </w:r>
      <w:r>
        <w:rPr>
          <w:spacing w:val="-2"/>
        </w:rPr>
        <w:t xml:space="preserve"> </w:t>
      </w:r>
      <w:proofErr w:type="spellStart"/>
      <w:r>
        <w:rPr>
          <w:spacing w:val="-1"/>
        </w:rPr>
        <w:t>SOQs</w:t>
      </w:r>
      <w:proofErr w:type="spellEnd"/>
      <w:r w:rsidR="00D578B1">
        <w:rPr>
          <w:spacing w:val="-1"/>
        </w:rPr>
        <w:t>, as determined by the School Corporation in its sole and complete discretion,</w:t>
      </w:r>
      <w:r>
        <w:t xml:space="preserve"> </w:t>
      </w:r>
      <w:r>
        <w:rPr>
          <w:spacing w:val="-1"/>
        </w:rPr>
        <w:t>may</w:t>
      </w:r>
      <w:r>
        <w:rPr>
          <w:spacing w:val="1"/>
        </w:rPr>
        <w:t xml:space="preserve"> </w:t>
      </w:r>
      <w:r>
        <w:t>be</w:t>
      </w:r>
      <w:r>
        <w:rPr>
          <w:spacing w:val="-2"/>
        </w:rPr>
        <w:t xml:space="preserve"> </w:t>
      </w:r>
      <w:r>
        <w:rPr>
          <w:spacing w:val="-1"/>
        </w:rPr>
        <w:t xml:space="preserve">disqualified </w:t>
      </w:r>
      <w:r w:rsidR="00D578B1">
        <w:rPr>
          <w:spacing w:val="-1"/>
        </w:rPr>
        <w:t>by the School Corporation in its</w:t>
      </w:r>
      <w:r>
        <w:rPr>
          <w:spacing w:val="-1"/>
        </w:rPr>
        <w:t xml:space="preserve"> sole and complete </w:t>
      </w:r>
      <w:proofErr w:type="gramStart"/>
      <w:r>
        <w:rPr>
          <w:spacing w:val="-1"/>
        </w:rPr>
        <w:t>discretion</w:t>
      </w:r>
      <w:proofErr w:type="gramEnd"/>
      <w:r>
        <w:rPr>
          <w:spacing w:val="-1"/>
        </w:rPr>
        <w:t>.</w:t>
      </w:r>
    </w:p>
    <w:p w:rsidR="002F1672" w:rsidRPr="00B33FB3" w:rsidRDefault="00176443" w:rsidP="00B33FB3">
      <w:pPr>
        <w:pStyle w:val="Heading3"/>
        <w:numPr>
          <w:ilvl w:val="0"/>
          <w:numId w:val="1"/>
        </w:numPr>
        <w:tabs>
          <w:tab w:val="left" w:pos="841"/>
        </w:tabs>
        <w:spacing w:after="240"/>
        <w:ind w:left="835" w:hanging="720"/>
        <w:jc w:val="both"/>
        <w:rPr>
          <w:b w:val="0"/>
          <w:bCs w:val="0"/>
        </w:rPr>
      </w:pPr>
      <w:r>
        <w:rPr>
          <w:spacing w:val="-1"/>
        </w:rPr>
        <w:t>School Corporation</w:t>
      </w:r>
      <w:r w:rsidR="0055727F">
        <w:rPr>
          <w:spacing w:val="-1"/>
        </w:rPr>
        <w:t xml:space="preserve"> Contact Person</w:t>
      </w:r>
    </w:p>
    <w:p w:rsidR="002F1672" w:rsidRDefault="00281538" w:rsidP="00B33FB3">
      <w:pPr>
        <w:pStyle w:val="BodyText"/>
        <w:ind w:left="115" w:right="245" w:firstLine="0"/>
        <w:jc w:val="both"/>
      </w:pPr>
      <w:r>
        <w:rPr>
          <w:spacing w:val="-1"/>
        </w:rPr>
        <w:t>All q</w:t>
      </w:r>
      <w:r w:rsidR="00897A0F">
        <w:rPr>
          <w:spacing w:val="-1"/>
        </w:rPr>
        <w:t>uestions</w:t>
      </w:r>
      <w:r>
        <w:rPr>
          <w:spacing w:val="-1"/>
        </w:rPr>
        <w:t xml:space="preserve"> and communications from any firm interested in submitting an </w:t>
      </w:r>
      <w:proofErr w:type="spellStart"/>
      <w:r>
        <w:rPr>
          <w:spacing w:val="-1"/>
        </w:rPr>
        <w:t>SOQ</w:t>
      </w:r>
      <w:proofErr w:type="spellEnd"/>
      <w:r>
        <w:rPr>
          <w:spacing w:val="-1"/>
        </w:rPr>
        <w:t xml:space="preserve"> shall </w:t>
      </w:r>
      <w:r w:rsidR="00897A0F">
        <w:rPr>
          <w:spacing w:val="-2"/>
        </w:rPr>
        <w:t>be</w:t>
      </w:r>
      <w:r w:rsidR="00897A0F">
        <w:t xml:space="preserve"> </w:t>
      </w:r>
      <w:r w:rsidR="00897A0F">
        <w:rPr>
          <w:spacing w:val="-1"/>
        </w:rPr>
        <w:t>directed</w:t>
      </w:r>
      <w:r w:rsidR="00897A0F">
        <w:rPr>
          <w:spacing w:val="-3"/>
        </w:rPr>
        <w:t xml:space="preserve"> </w:t>
      </w:r>
      <w:r w:rsidR="00897A0F">
        <w:t xml:space="preserve">to </w:t>
      </w:r>
      <w:r>
        <w:t xml:space="preserve">only </w:t>
      </w:r>
      <w:r w:rsidR="00532F31">
        <w:rPr>
          <w:spacing w:val="-1"/>
        </w:rPr>
        <w:t xml:space="preserve">Dr. </w:t>
      </w:r>
      <w:r w:rsidR="00176443">
        <w:rPr>
          <w:spacing w:val="-1"/>
        </w:rPr>
        <w:t>Ryan Glaze</w:t>
      </w:r>
      <w:r>
        <w:rPr>
          <w:spacing w:val="-1"/>
        </w:rPr>
        <w:t xml:space="preserve"> via either telephone at (</w:t>
      </w:r>
      <w:r w:rsidR="00176443">
        <w:rPr>
          <w:spacing w:val="-1"/>
        </w:rPr>
        <w:t>765</w:t>
      </w:r>
      <w:r>
        <w:rPr>
          <w:spacing w:val="-1"/>
        </w:rPr>
        <w:t xml:space="preserve">) </w:t>
      </w:r>
      <w:r w:rsidR="00176443">
        <w:rPr>
          <w:spacing w:val="-1"/>
        </w:rPr>
        <w:t>675-2147</w:t>
      </w:r>
      <w:r>
        <w:rPr>
          <w:spacing w:val="-1"/>
        </w:rPr>
        <w:t xml:space="preserve"> or electronic mail at </w:t>
      </w:r>
      <w:r w:rsidR="00176443">
        <w:rPr>
          <w:spacing w:val="-1"/>
        </w:rPr>
        <w:t>rglaze</w:t>
      </w:r>
      <w:r>
        <w:rPr>
          <w:spacing w:val="-1"/>
        </w:rPr>
        <w:t>@</w:t>
      </w:r>
      <w:r w:rsidR="00176443">
        <w:rPr>
          <w:spacing w:val="-1"/>
        </w:rPr>
        <w:t>tcsc</w:t>
      </w:r>
      <w:r>
        <w:rPr>
          <w:spacing w:val="-1"/>
        </w:rPr>
        <w:t>.k12.in.us</w:t>
      </w:r>
      <w:r w:rsidR="00897A0F">
        <w:rPr>
          <w:spacing w:val="-1"/>
        </w:rPr>
        <w:t>.</w:t>
      </w:r>
      <w:r w:rsidR="00897A0F">
        <w:t xml:space="preserve"> </w:t>
      </w:r>
      <w:r w:rsidR="00897A0F">
        <w:rPr>
          <w:spacing w:val="-1"/>
        </w:rPr>
        <w:t>Contact</w:t>
      </w:r>
      <w:r w:rsidR="00897A0F">
        <w:rPr>
          <w:spacing w:val="1"/>
        </w:rPr>
        <w:t xml:space="preserve"> </w:t>
      </w:r>
      <w:r>
        <w:rPr>
          <w:spacing w:val="1"/>
        </w:rPr>
        <w:t xml:space="preserve">of any kind regarding </w:t>
      </w:r>
      <w:r w:rsidR="00176443">
        <w:rPr>
          <w:spacing w:val="1"/>
        </w:rPr>
        <w:t xml:space="preserve">any or all of </w:t>
      </w:r>
      <w:r>
        <w:rPr>
          <w:spacing w:val="1"/>
        </w:rPr>
        <w:t>the Project</w:t>
      </w:r>
      <w:r w:rsidR="00176443">
        <w:rPr>
          <w:spacing w:val="1"/>
        </w:rPr>
        <w:t>s</w:t>
      </w:r>
      <w:r>
        <w:rPr>
          <w:spacing w:val="1"/>
        </w:rPr>
        <w:t xml:space="preserve"> or any of the matters in this </w:t>
      </w:r>
      <w:proofErr w:type="spellStart"/>
      <w:r>
        <w:rPr>
          <w:spacing w:val="1"/>
        </w:rPr>
        <w:t>SOQ</w:t>
      </w:r>
      <w:proofErr w:type="spellEnd"/>
      <w:r>
        <w:rPr>
          <w:spacing w:val="1"/>
        </w:rPr>
        <w:t xml:space="preserve"> </w:t>
      </w:r>
      <w:r w:rsidR="003E079B">
        <w:rPr>
          <w:spacing w:val="-1"/>
        </w:rPr>
        <w:t xml:space="preserve">by any firm submitting an </w:t>
      </w:r>
      <w:proofErr w:type="spellStart"/>
      <w:r w:rsidR="003E079B">
        <w:rPr>
          <w:spacing w:val="-1"/>
        </w:rPr>
        <w:t>SOQ</w:t>
      </w:r>
      <w:proofErr w:type="spellEnd"/>
      <w:r w:rsidR="003E079B">
        <w:rPr>
          <w:spacing w:val="-1"/>
        </w:rPr>
        <w:t xml:space="preserve"> or any employee or agent of such firm with</w:t>
      </w:r>
      <w:r w:rsidR="00897A0F">
        <w:t xml:space="preserve"> </w:t>
      </w:r>
      <w:r w:rsidR="00DC4D2F">
        <w:t xml:space="preserve">any </w:t>
      </w:r>
      <w:r w:rsidR="00176443">
        <w:t>School</w:t>
      </w:r>
      <w:r w:rsidR="00DC4D2F">
        <w:t xml:space="preserve"> </w:t>
      </w:r>
      <w:r w:rsidR="00897A0F">
        <w:rPr>
          <w:spacing w:val="-1"/>
        </w:rPr>
        <w:t>Board</w:t>
      </w:r>
      <w:r w:rsidR="00897A0F">
        <w:t xml:space="preserve"> </w:t>
      </w:r>
      <w:r w:rsidR="00897A0F">
        <w:rPr>
          <w:spacing w:val="-2"/>
        </w:rPr>
        <w:t>member</w:t>
      </w:r>
      <w:r w:rsidR="00897A0F">
        <w:t xml:space="preserve"> or</w:t>
      </w:r>
      <w:r w:rsidR="00897A0F">
        <w:rPr>
          <w:spacing w:val="-2"/>
        </w:rPr>
        <w:t xml:space="preserve"> </w:t>
      </w:r>
      <w:r w:rsidR="00DC4D2F">
        <w:rPr>
          <w:spacing w:val="-1"/>
        </w:rPr>
        <w:t xml:space="preserve">any other employee of </w:t>
      </w:r>
      <w:r w:rsidR="00176443">
        <w:rPr>
          <w:spacing w:val="-1"/>
        </w:rPr>
        <w:t>the School Corporation</w:t>
      </w:r>
      <w:r w:rsidR="00532F31">
        <w:rPr>
          <w:spacing w:val="-1"/>
        </w:rPr>
        <w:t xml:space="preserve"> </w:t>
      </w:r>
      <w:r w:rsidR="00DC4D2F">
        <w:rPr>
          <w:spacing w:val="-1"/>
        </w:rPr>
        <w:t xml:space="preserve">from the date of this </w:t>
      </w:r>
      <w:proofErr w:type="spellStart"/>
      <w:r w:rsidR="00DC4D2F">
        <w:rPr>
          <w:spacing w:val="-1"/>
        </w:rPr>
        <w:t>RFQ</w:t>
      </w:r>
      <w:proofErr w:type="spellEnd"/>
      <w:r w:rsidR="00DC4D2F">
        <w:rPr>
          <w:spacing w:val="-1"/>
        </w:rPr>
        <w:t xml:space="preserve"> until the selection of the Architect by the </w:t>
      </w:r>
      <w:r w:rsidR="00176443">
        <w:rPr>
          <w:spacing w:val="-1"/>
        </w:rPr>
        <w:t>School</w:t>
      </w:r>
      <w:r w:rsidR="00DC4D2F">
        <w:rPr>
          <w:spacing w:val="-1"/>
        </w:rPr>
        <w:t xml:space="preserve"> Board</w:t>
      </w:r>
      <w:r w:rsidR="00897A0F">
        <w:t xml:space="preserve"> </w:t>
      </w:r>
      <w:r w:rsidR="00897A0F">
        <w:rPr>
          <w:spacing w:val="-1"/>
        </w:rPr>
        <w:t>will</w:t>
      </w:r>
      <w:r w:rsidR="00897A0F">
        <w:rPr>
          <w:spacing w:val="-2"/>
        </w:rPr>
        <w:t xml:space="preserve"> </w:t>
      </w:r>
      <w:r w:rsidR="00897A0F">
        <w:t xml:space="preserve">be </w:t>
      </w:r>
      <w:r w:rsidR="00897A0F">
        <w:rPr>
          <w:spacing w:val="-1"/>
        </w:rPr>
        <w:t>considered</w:t>
      </w:r>
      <w:r w:rsidR="00897A0F">
        <w:t xml:space="preserve"> </w:t>
      </w:r>
      <w:r w:rsidR="00897A0F">
        <w:rPr>
          <w:spacing w:val="-1"/>
        </w:rPr>
        <w:t>grounds</w:t>
      </w:r>
      <w:r w:rsidR="00897A0F">
        <w:t xml:space="preserve"> </w:t>
      </w:r>
      <w:r w:rsidR="00897A0F">
        <w:rPr>
          <w:spacing w:val="-1"/>
        </w:rPr>
        <w:t>for</w:t>
      </w:r>
      <w:r w:rsidR="00897A0F">
        <w:rPr>
          <w:spacing w:val="1"/>
        </w:rPr>
        <w:t xml:space="preserve"> </w:t>
      </w:r>
      <w:r w:rsidR="00897A0F">
        <w:rPr>
          <w:spacing w:val="-1"/>
        </w:rPr>
        <w:t>disqualification</w:t>
      </w:r>
      <w:r w:rsidR="003E079B">
        <w:rPr>
          <w:spacing w:val="-1"/>
        </w:rPr>
        <w:t xml:space="preserve"> of such firm</w:t>
      </w:r>
      <w:r w:rsidR="00897A0F">
        <w:rPr>
          <w:spacing w:val="-1"/>
        </w:rPr>
        <w:t>.</w:t>
      </w:r>
    </w:p>
    <w:sectPr w:rsidR="002F1672" w:rsidSect="00B33FB3">
      <w:footerReference w:type="default" r:id="rId8"/>
      <w:footerReference w:type="first" r:id="rId9"/>
      <w:pgSz w:w="12240" w:h="15840" w:code="1"/>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BDB" w:rsidRDefault="00CB6BDB">
      <w:r>
        <w:separator/>
      </w:r>
    </w:p>
  </w:endnote>
  <w:endnote w:type="continuationSeparator" w:id="0">
    <w:p w:rsidR="00CB6BDB" w:rsidRDefault="00CB6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662031"/>
      <w:docPartObj>
        <w:docPartGallery w:val="Page Numbers (Bottom of Page)"/>
        <w:docPartUnique/>
      </w:docPartObj>
    </w:sdtPr>
    <w:sdtEndPr>
      <w:rPr>
        <w:rFonts w:ascii="Times New Roman" w:hAnsi="Times New Roman" w:cs="Times New Roman"/>
        <w:noProof/>
      </w:rPr>
    </w:sdtEndPr>
    <w:sdtContent>
      <w:p w:rsidR="003E079B" w:rsidRPr="00176443" w:rsidRDefault="003E079B">
        <w:pPr>
          <w:pStyle w:val="Footer"/>
          <w:jc w:val="center"/>
          <w:rPr>
            <w:rFonts w:ascii="Times New Roman" w:hAnsi="Times New Roman" w:cs="Times New Roman"/>
          </w:rPr>
        </w:pPr>
        <w:r w:rsidRPr="00176443">
          <w:rPr>
            <w:rFonts w:ascii="Times New Roman" w:hAnsi="Times New Roman" w:cs="Times New Roman"/>
          </w:rPr>
          <w:fldChar w:fldCharType="begin"/>
        </w:r>
        <w:r w:rsidRPr="00176443">
          <w:rPr>
            <w:rFonts w:ascii="Times New Roman" w:hAnsi="Times New Roman" w:cs="Times New Roman"/>
          </w:rPr>
          <w:instrText xml:space="preserve"> PAGE   \* MERGEFORMAT </w:instrText>
        </w:r>
        <w:r w:rsidRPr="00176443">
          <w:rPr>
            <w:rFonts w:ascii="Times New Roman" w:hAnsi="Times New Roman" w:cs="Times New Roman"/>
          </w:rPr>
          <w:fldChar w:fldCharType="separate"/>
        </w:r>
        <w:r w:rsidR="00C70288">
          <w:rPr>
            <w:rFonts w:ascii="Times New Roman" w:hAnsi="Times New Roman" w:cs="Times New Roman"/>
            <w:noProof/>
          </w:rPr>
          <w:t>2</w:t>
        </w:r>
        <w:r w:rsidRPr="00176443">
          <w:rPr>
            <w:rFonts w:ascii="Times New Roman" w:hAnsi="Times New Roman" w:cs="Times New Roman"/>
            <w:noProof/>
          </w:rPr>
          <w:fldChar w:fldCharType="end"/>
        </w:r>
      </w:p>
    </w:sdtContent>
  </w:sdt>
  <w:p w:rsidR="002F1672" w:rsidRDefault="002F1672">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79B" w:rsidRDefault="003E0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BDB" w:rsidRDefault="00CB6BDB">
      <w:r>
        <w:separator/>
      </w:r>
    </w:p>
  </w:footnote>
  <w:footnote w:type="continuationSeparator" w:id="0">
    <w:p w:rsidR="00CB6BDB" w:rsidRDefault="00CB6B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A79"/>
    <w:multiLevelType w:val="hybridMultilevel"/>
    <w:tmpl w:val="AB78842E"/>
    <w:lvl w:ilvl="0" w:tplc="3B98A968">
      <w:start w:val="1"/>
      <w:numFmt w:val="decimal"/>
      <w:lvlText w:val="%1."/>
      <w:lvlJc w:val="left"/>
      <w:pPr>
        <w:ind w:left="840" w:hanging="721"/>
        <w:jc w:val="left"/>
      </w:pPr>
      <w:rPr>
        <w:rFonts w:ascii="Times New Roman" w:eastAsia="Times New Roman" w:hAnsi="Times New Roman" w:hint="default"/>
        <w:b/>
        <w:bCs/>
        <w:sz w:val="22"/>
        <w:szCs w:val="22"/>
      </w:rPr>
    </w:lvl>
    <w:lvl w:ilvl="1" w:tplc="7A6A9C92">
      <w:start w:val="1"/>
      <w:numFmt w:val="bullet"/>
      <w:lvlText w:val=""/>
      <w:lvlJc w:val="left"/>
      <w:pPr>
        <w:ind w:left="120" w:hanging="361"/>
      </w:pPr>
      <w:rPr>
        <w:rFonts w:ascii="Symbol" w:eastAsia="Symbol" w:hAnsi="Symbol" w:hint="default"/>
        <w:sz w:val="22"/>
        <w:szCs w:val="22"/>
      </w:rPr>
    </w:lvl>
    <w:lvl w:ilvl="2" w:tplc="2690C938">
      <w:start w:val="1"/>
      <w:numFmt w:val="bullet"/>
      <w:lvlText w:val="o"/>
      <w:lvlJc w:val="left"/>
      <w:pPr>
        <w:ind w:left="1541" w:hanging="361"/>
      </w:pPr>
      <w:rPr>
        <w:rFonts w:ascii="Courier New" w:eastAsia="Courier New" w:hAnsi="Courier New" w:hint="default"/>
        <w:sz w:val="22"/>
        <w:szCs w:val="22"/>
      </w:rPr>
    </w:lvl>
    <w:lvl w:ilvl="3" w:tplc="F5A2D4BC">
      <w:start w:val="1"/>
      <w:numFmt w:val="bullet"/>
      <w:lvlText w:val="•"/>
      <w:lvlJc w:val="left"/>
      <w:pPr>
        <w:ind w:left="840" w:hanging="361"/>
      </w:pPr>
      <w:rPr>
        <w:rFonts w:hint="default"/>
      </w:rPr>
    </w:lvl>
    <w:lvl w:ilvl="4" w:tplc="A802ED1C">
      <w:start w:val="1"/>
      <w:numFmt w:val="bullet"/>
      <w:lvlText w:val="•"/>
      <w:lvlJc w:val="left"/>
      <w:pPr>
        <w:ind w:left="841" w:hanging="361"/>
      </w:pPr>
      <w:rPr>
        <w:rFonts w:hint="default"/>
      </w:rPr>
    </w:lvl>
    <w:lvl w:ilvl="5" w:tplc="F3D27332">
      <w:start w:val="1"/>
      <w:numFmt w:val="bullet"/>
      <w:lvlText w:val="•"/>
      <w:lvlJc w:val="left"/>
      <w:pPr>
        <w:ind w:left="1541" w:hanging="361"/>
      </w:pPr>
      <w:rPr>
        <w:rFonts w:hint="default"/>
      </w:rPr>
    </w:lvl>
    <w:lvl w:ilvl="6" w:tplc="C73021FA">
      <w:start w:val="1"/>
      <w:numFmt w:val="bullet"/>
      <w:lvlText w:val="•"/>
      <w:lvlJc w:val="left"/>
      <w:pPr>
        <w:ind w:left="1542" w:hanging="361"/>
      </w:pPr>
      <w:rPr>
        <w:rFonts w:hint="default"/>
      </w:rPr>
    </w:lvl>
    <w:lvl w:ilvl="7" w:tplc="DA849396">
      <w:start w:val="1"/>
      <w:numFmt w:val="bullet"/>
      <w:lvlText w:val="•"/>
      <w:lvlJc w:val="left"/>
      <w:pPr>
        <w:ind w:left="1542" w:hanging="361"/>
      </w:pPr>
      <w:rPr>
        <w:rFonts w:hint="default"/>
      </w:rPr>
    </w:lvl>
    <w:lvl w:ilvl="8" w:tplc="7258F7A6">
      <w:start w:val="1"/>
      <w:numFmt w:val="bullet"/>
      <w:lvlText w:val="•"/>
      <w:lvlJc w:val="left"/>
      <w:pPr>
        <w:ind w:left="1560" w:hanging="361"/>
      </w:pPr>
      <w:rPr>
        <w:rFonts w:hint="default"/>
      </w:rPr>
    </w:lvl>
  </w:abstractNum>
  <w:abstractNum w:abstractNumId="1" w15:restartNumberingAfterBreak="0">
    <w:nsid w:val="14AB0EB4"/>
    <w:multiLevelType w:val="hybridMultilevel"/>
    <w:tmpl w:val="2E525F72"/>
    <w:lvl w:ilvl="0" w:tplc="9D5EB69E">
      <w:start w:val="1"/>
      <w:numFmt w:val="decimal"/>
      <w:lvlText w:val="%1."/>
      <w:lvlJc w:val="left"/>
      <w:pPr>
        <w:ind w:left="840" w:hanging="721"/>
        <w:jc w:val="left"/>
      </w:pPr>
      <w:rPr>
        <w:rFonts w:ascii="Times New Roman" w:eastAsia="Times New Roman" w:hAnsi="Times New Roman" w:hint="default"/>
        <w:b/>
        <w:bCs/>
        <w:sz w:val="22"/>
        <w:szCs w:val="22"/>
      </w:rPr>
    </w:lvl>
    <w:lvl w:ilvl="1" w:tplc="5D82E100">
      <w:start w:val="1"/>
      <w:numFmt w:val="bullet"/>
      <w:lvlText w:val=""/>
      <w:lvlJc w:val="left"/>
      <w:pPr>
        <w:ind w:left="120" w:hanging="361"/>
      </w:pPr>
      <w:rPr>
        <w:rFonts w:ascii="Symbol" w:eastAsia="Symbol" w:hAnsi="Symbol" w:hint="default"/>
        <w:sz w:val="22"/>
        <w:szCs w:val="22"/>
      </w:rPr>
    </w:lvl>
    <w:lvl w:ilvl="2" w:tplc="537AF526">
      <w:start w:val="1"/>
      <w:numFmt w:val="bullet"/>
      <w:lvlText w:val="o"/>
      <w:lvlJc w:val="left"/>
      <w:pPr>
        <w:ind w:left="1541" w:hanging="361"/>
      </w:pPr>
      <w:rPr>
        <w:rFonts w:ascii="Courier New" w:eastAsia="Courier New" w:hAnsi="Courier New" w:hint="default"/>
        <w:sz w:val="22"/>
        <w:szCs w:val="22"/>
      </w:rPr>
    </w:lvl>
    <w:lvl w:ilvl="3" w:tplc="6AA83E42">
      <w:start w:val="1"/>
      <w:numFmt w:val="bullet"/>
      <w:lvlText w:val="•"/>
      <w:lvlJc w:val="left"/>
      <w:pPr>
        <w:ind w:left="840" w:hanging="361"/>
      </w:pPr>
      <w:rPr>
        <w:rFonts w:hint="default"/>
      </w:rPr>
    </w:lvl>
    <w:lvl w:ilvl="4" w:tplc="F880ED4C">
      <w:start w:val="1"/>
      <w:numFmt w:val="bullet"/>
      <w:lvlText w:val="•"/>
      <w:lvlJc w:val="left"/>
      <w:pPr>
        <w:ind w:left="841" w:hanging="361"/>
      </w:pPr>
      <w:rPr>
        <w:rFonts w:hint="default"/>
      </w:rPr>
    </w:lvl>
    <w:lvl w:ilvl="5" w:tplc="4386D192">
      <w:start w:val="1"/>
      <w:numFmt w:val="bullet"/>
      <w:lvlText w:val="•"/>
      <w:lvlJc w:val="left"/>
      <w:pPr>
        <w:ind w:left="1541" w:hanging="361"/>
      </w:pPr>
      <w:rPr>
        <w:rFonts w:hint="default"/>
      </w:rPr>
    </w:lvl>
    <w:lvl w:ilvl="6" w:tplc="8988CBA6">
      <w:start w:val="1"/>
      <w:numFmt w:val="bullet"/>
      <w:lvlText w:val="•"/>
      <w:lvlJc w:val="left"/>
      <w:pPr>
        <w:ind w:left="1542" w:hanging="361"/>
      </w:pPr>
      <w:rPr>
        <w:rFonts w:hint="default"/>
      </w:rPr>
    </w:lvl>
    <w:lvl w:ilvl="7" w:tplc="16203168">
      <w:start w:val="1"/>
      <w:numFmt w:val="bullet"/>
      <w:lvlText w:val="•"/>
      <w:lvlJc w:val="left"/>
      <w:pPr>
        <w:ind w:left="1542" w:hanging="361"/>
      </w:pPr>
      <w:rPr>
        <w:rFonts w:hint="default"/>
      </w:rPr>
    </w:lvl>
    <w:lvl w:ilvl="8" w:tplc="BD529746">
      <w:start w:val="1"/>
      <w:numFmt w:val="bullet"/>
      <w:lvlText w:val="•"/>
      <w:lvlJc w:val="left"/>
      <w:pPr>
        <w:ind w:left="1560" w:hanging="361"/>
      </w:pPr>
      <w:rPr>
        <w:rFonts w:hint="default"/>
      </w:rPr>
    </w:lvl>
  </w:abstractNum>
  <w:abstractNum w:abstractNumId="2" w15:restartNumberingAfterBreak="0">
    <w:nsid w:val="454A7560"/>
    <w:multiLevelType w:val="hybridMultilevel"/>
    <w:tmpl w:val="12C44FCA"/>
    <w:lvl w:ilvl="0" w:tplc="9D5EB69E">
      <w:start w:val="1"/>
      <w:numFmt w:val="decimal"/>
      <w:lvlText w:val="%1."/>
      <w:lvlJc w:val="left"/>
      <w:pPr>
        <w:ind w:left="840" w:hanging="721"/>
        <w:jc w:val="left"/>
      </w:pPr>
      <w:rPr>
        <w:rFonts w:ascii="Times New Roman" w:eastAsia="Times New Roman" w:hAnsi="Times New Roman" w:hint="default"/>
        <w:b/>
        <w:bCs/>
        <w:sz w:val="22"/>
        <w:szCs w:val="22"/>
      </w:rPr>
    </w:lvl>
    <w:lvl w:ilvl="1" w:tplc="5D82E100">
      <w:start w:val="1"/>
      <w:numFmt w:val="bullet"/>
      <w:lvlText w:val=""/>
      <w:lvlJc w:val="left"/>
      <w:pPr>
        <w:ind w:left="811" w:hanging="361"/>
      </w:pPr>
      <w:rPr>
        <w:rFonts w:ascii="Symbol" w:eastAsia="Symbol" w:hAnsi="Symbol" w:hint="default"/>
        <w:sz w:val="22"/>
        <w:szCs w:val="22"/>
      </w:rPr>
    </w:lvl>
    <w:lvl w:ilvl="2" w:tplc="537AF526">
      <w:start w:val="1"/>
      <w:numFmt w:val="bullet"/>
      <w:lvlText w:val="o"/>
      <w:lvlJc w:val="left"/>
      <w:pPr>
        <w:ind w:left="1541" w:hanging="361"/>
      </w:pPr>
      <w:rPr>
        <w:rFonts w:ascii="Courier New" w:eastAsia="Courier New" w:hAnsi="Courier New" w:hint="default"/>
        <w:sz w:val="22"/>
        <w:szCs w:val="22"/>
      </w:rPr>
    </w:lvl>
    <w:lvl w:ilvl="3" w:tplc="6AA83E42">
      <w:start w:val="1"/>
      <w:numFmt w:val="bullet"/>
      <w:lvlText w:val="•"/>
      <w:lvlJc w:val="left"/>
      <w:pPr>
        <w:ind w:left="840" w:hanging="361"/>
      </w:pPr>
      <w:rPr>
        <w:rFonts w:hint="default"/>
      </w:rPr>
    </w:lvl>
    <w:lvl w:ilvl="4" w:tplc="F880ED4C">
      <w:start w:val="1"/>
      <w:numFmt w:val="bullet"/>
      <w:lvlText w:val="•"/>
      <w:lvlJc w:val="left"/>
      <w:pPr>
        <w:ind w:left="841" w:hanging="361"/>
      </w:pPr>
      <w:rPr>
        <w:rFonts w:hint="default"/>
      </w:rPr>
    </w:lvl>
    <w:lvl w:ilvl="5" w:tplc="4386D192">
      <w:start w:val="1"/>
      <w:numFmt w:val="bullet"/>
      <w:lvlText w:val="•"/>
      <w:lvlJc w:val="left"/>
      <w:pPr>
        <w:ind w:left="1541" w:hanging="361"/>
      </w:pPr>
      <w:rPr>
        <w:rFonts w:hint="default"/>
      </w:rPr>
    </w:lvl>
    <w:lvl w:ilvl="6" w:tplc="8988CBA6">
      <w:start w:val="1"/>
      <w:numFmt w:val="bullet"/>
      <w:lvlText w:val="•"/>
      <w:lvlJc w:val="left"/>
      <w:pPr>
        <w:ind w:left="1542" w:hanging="361"/>
      </w:pPr>
      <w:rPr>
        <w:rFonts w:hint="default"/>
      </w:rPr>
    </w:lvl>
    <w:lvl w:ilvl="7" w:tplc="16203168">
      <w:start w:val="1"/>
      <w:numFmt w:val="bullet"/>
      <w:lvlText w:val="•"/>
      <w:lvlJc w:val="left"/>
      <w:pPr>
        <w:ind w:left="1542" w:hanging="361"/>
      </w:pPr>
      <w:rPr>
        <w:rFonts w:hint="default"/>
      </w:rPr>
    </w:lvl>
    <w:lvl w:ilvl="8" w:tplc="BD529746">
      <w:start w:val="1"/>
      <w:numFmt w:val="bullet"/>
      <w:lvlText w:val="•"/>
      <w:lvlJc w:val="left"/>
      <w:pPr>
        <w:ind w:left="1560" w:hanging="361"/>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2F1672"/>
    <w:rsid w:val="000223A3"/>
    <w:rsid w:val="000533E9"/>
    <w:rsid w:val="000961F9"/>
    <w:rsid w:val="00157A39"/>
    <w:rsid w:val="00176443"/>
    <w:rsid w:val="001A2CF9"/>
    <w:rsid w:val="001A32D8"/>
    <w:rsid w:val="001C3486"/>
    <w:rsid w:val="00215DE6"/>
    <w:rsid w:val="002367E9"/>
    <w:rsid w:val="00274A67"/>
    <w:rsid w:val="00280EC1"/>
    <w:rsid w:val="00281538"/>
    <w:rsid w:val="00287843"/>
    <w:rsid w:val="0029663F"/>
    <w:rsid w:val="002A3355"/>
    <w:rsid w:val="002D2FAE"/>
    <w:rsid w:val="002F1672"/>
    <w:rsid w:val="00302C16"/>
    <w:rsid w:val="003E079B"/>
    <w:rsid w:val="003E283D"/>
    <w:rsid w:val="003F47A3"/>
    <w:rsid w:val="004D2B60"/>
    <w:rsid w:val="004F11B3"/>
    <w:rsid w:val="00506B50"/>
    <w:rsid w:val="00532F31"/>
    <w:rsid w:val="00556175"/>
    <w:rsid w:val="00556228"/>
    <w:rsid w:val="0055727F"/>
    <w:rsid w:val="0056052B"/>
    <w:rsid w:val="0061517C"/>
    <w:rsid w:val="00644963"/>
    <w:rsid w:val="007136AE"/>
    <w:rsid w:val="00724686"/>
    <w:rsid w:val="007B1562"/>
    <w:rsid w:val="00806BBA"/>
    <w:rsid w:val="00807236"/>
    <w:rsid w:val="00835A53"/>
    <w:rsid w:val="008603C4"/>
    <w:rsid w:val="00861A61"/>
    <w:rsid w:val="00897A0F"/>
    <w:rsid w:val="008C6FA9"/>
    <w:rsid w:val="009B68E4"/>
    <w:rsid w:val="00A935DB"/>
    <w:rsid w:val="00AF30F0"/>
    <w:rsid w:val="00B33FB3"/>
    <w:rsid w:val="00B54FBE"/>
    <w:rsid w:val="00B92C0A"/>
    <w:rsid w:val="00C25AFC"/>
    <w:rsid w:val="00C4572E"/>
    <w:rsid w:val="00C70288"/>
    <w:rsid w:val="00CB6BDB"/>
    <w:rsid w:val="00CB6C11"/>
    <w:rsid w:val="00D578B1"/>
    <w:rsid w:val="00D7386D"/>
    <w:rsid w:val="00DC4D2F"/>
    <w:rsid w:val="00DE3FE5"/>
    <w:rsid w:val="00EA06B0"/>
    <w:rsid w:val="00FA6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3EF21"/>
  <w15:docId w15:val="{8895FF4B-8B38-45A4-B990-22D0A9F8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201"/>
      <w:ind w:left="240"/>
      <w:outlineLvl w:val="0"/>
    </w:pPr>
    <w:rPr>
      <w:rFonts w:ascii="Times New Roman" w:eastAsia="Times New Roman" w:hAnsi="Times New Roman"/>
      <w:sz w:val="48"/>
      <w:szCs w:val="48"/>
    </w:rPr>
  </w:style>
  <w:style w:type="paragraph" w:styleId="Heading2">
    <w:name w:val="heading 2"/>
    <w:basedOn w:val="Normal"/>
    <w:uiPriority w:val="1"/>
    <w:qFormat/>
    <w:pPr>
      <w:ind w:left="855"/>
      <w:outlineLvl w:val="1"/>
    </w:pPr>
    <w:rPr>
      <w:rFonts w:ascii="Times New Roman" w:eastAsia="Times New Roman" w:hAnsi="Times New Roman"/>
      <w:sz w:val="36"/>
      <w:szCs w:val="36"/>
    </w:rPr>
  </w:style>
  <w:style w:type="paragraph" w:styleId="Heading3">
    <w:name w:val="heading 3"/>
    <w:basedOn w:val="Normal"/>
    <w:uiPriority w:val="1"/>
    <w:qFormat/>
    <w:pPr>
      <w:ind w:left="840" w:hanging="720"/>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40" w:hanging="360"/>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052B"/>
    <w:rPr>
      <w:rFonts w:ascii="Tahoma" w:hAnsi="Tahoma" w:cs="Tahoma"/>
      <w:sz w:val="16"/>
      <w:szCs w:val="16"/>
    </w:rPr>
  </w:style>
  <w:style w:type="character" w:customStyle="1" w:styleId="BalloonTextChar">
    <w:name w:val="Balloon Text Char"/>
    <w:basedOn w:val="DefaultParagraphFont"/>
    <w:link w:val="BalloonText"/>
    <w:uiPriority w:val="99"/>
    <w:semiHidden/>
    <w:rsid w:val="0056052B"/>
    <w:rPr>
      <w:rFonts w:ascii="Tahoma" w:hAnsi="Tahoma" w:cs="Tahoma"/>
      <w:sz w:val="16"/>
      <w:szCs w:val="16"/>
    </w:rPr>
  </w:style>
  <w:style w:type="paragraph" w:styleId="Header">
    <w:name w:val="header"/>
    <w:basedOn w:val="Normal"/>
    <w:link w:val="HeaderChar"/>
    <w:uiPriority w:val="99"/>
    <w:unhideWhenUsed/>
    <w:rsid w:val="003E079B"/>
    <w:pPr>
      <w:tabs>
        <w:tab w:val="center" w:pos="4680"/>
        <w:tab w:val="right" w:pos="9360"/>
      </w:tabs>
    </w:pPr>
  </w:style>
  <w:style w:type="character" w:customStyle="1" w:styleId="HeaderChar">
    <w:name w:val="Header Char"/>
    <w:basedOn w:val="DefaultParagraphFont"/>
    <w:link w:val="Header"/>
    <w:uiPriority w:val="99"/>
    <w:rsid w:val="003E079B"/>
  </w:style>
  <w:style w:type="paragraph" w:styleId="Footer">
    <w:name w:val="footer"/>
    <w:basedOn w:val="Normal"/>
    <w:link w:val="FooterChar"/>
    <w:uiPriority w:val="99"/>
    <w:unhideWhenUsed/>
    <w:rsid w:val="003E079B"/>
    <w:pPr>
      <w:tabs>
        <w:tab w:val="center" w:pos="4680"/>
        <w:tab w:val="right" w:pos="9360"/>
      </w:tabs>
    </w:pPr>
  </w:style>
  <w:style w:type="character" w:customStyle="1" w:styleId="FooterChar">
    <w:name w:val="Footer Char"/>
    <w:basedOn w:val="DefaultParagraphFont"/>
    <w:link w:val="Footer"/>
    <w:uiPriority w:val="99"/>
    <w:rsid w:val="003E079B"/>
  </w:style>
  <w:style w:type="character" w:styleId="Hyperlink">
    <w:name w:val="Hyperlink"/>
    <w:basedOn w:val="DefaultParagraphFont"/>
    <w:uiPriority w:val="99"/>
    <w:unhideWhenUsed/>
    <w:rsid w:val="00D738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glaze@tcsc.k12.in.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5</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Fleming, Marina</dc:creator>
  <cp:lastModifiedBy>Qualkinbush, Jeffery</cp:lastModifiedBy>
  <cp:revision>12</cp:revision>
  <cp:lastPrinted>2021-04-09T14:39:00Z</cp:lastPrinted>
  <dcterms:created xsi:type="dcterms:W3CDTF">2018-05-17T18:15:00Z</dcterms:created>
  <dcterms:modified xsi:type="dcterms:W3CDTF">2021-04-09T15:14:00Z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2017-01-31T00:00:00Z</vt:filetime>
  </property>
  <property fmtid="{D5CDD505-2E9C-101B-9397-08002B2CF9AE}" pid="3" name="LastSaved">
    <vt:filetime>2018-04-20T00:00:00Z</vt:filetime>
  </property>
</Properties>
</file>