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Shayne Clark</w:t>
      </w:r>
    </w:p>
    <w:p w:rsidR="00000000" w:rsidDel="00000000" w:rsidP="00000000" w:rsidRDefault="00000000" w:rsidRPr="00000000" w14:paraId="00000002">
      <w:pPr>
        <w:rPr>
          <w:b w:val="1"/>
        </w:rPr>
      </w:pPr>
      <w:r w:rsidDel="00000000" w:rsidR="00000000" w:rsidRPr="00000000">
        <w:rPr>
          <w:b w:val="1"/>
          <w:rtl w:val="0"/>
        </w:rPr>
        <w:t xml:space="preserve">Director of Student Services</w:t>
      </w:r>
    </w:p>
    <w:p w:rsidR="00000000" w:rsidDel="00000000" w:rsidP="00000000" w:rsidRDefault="00000000" w:rsidRPr="00000000" w14:paraId="00000003">
      <w:pPr>
        <w:rPr>
          <w:b w:val="1"/>
        </w:rPr>
      </w:pPr>
      <w:r w:rsidDel="00000000" w:rsidR="00000000" w:rsidRPr="00000000">
        <w:rPr>
          <w:b w:val="1"/>
          <w:rtl w:val="0"/>
        </w:rPr>
        <w:t xml:space="preserve">10/13/2020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rPr/>
      </w:pPr>
      <w:r w:rsidDel="00000000" w:rsidR="00000000" w:rsidRPr="00000000">
        <w:rPr>
          <w:rtl w:val="0"/>
        </w:rPr>
        <w:t xml:space="preserve">The state is having problems with the INtellegrants Consolidated Application. Because of this we are to submit budgets for Titles I, II, III, and IV as we did in the past. The due date for grant budgets is now October 16. Mrs. Rayl has submitted and received approval for Title I. I have submitted the budgets for Title II and IV. I am still awaiting approval. Miss Dunham is working on the Title III grant. I have made some changes in the Title II and Title IV grant allocations. </w:t>
      </w:r>
      <w:r w:rsidDel="00000000" w:rsidR="00000000" w:rsidRPr="00000000">
        <w:rPr>
          <w:sz w:val="21"/>
          <w:szCs w:val="21"/>
          <w:highlight w:val="white"/>
          <w:rtl w:val="0"/>
        </w:rPr>
        <w:t xml:space="preserve">$28,476.02 will be used for class size reduction at the kindergarten level in the elementary. $6,000.00 will be used for our membership fee to Wabash Valley Education Center. WVEC serves as our consortium for Title III English learners, provides training to our staff for EL, and provides other professional development and training. $3,000.00 will be used as stipends for three teacher/coaches for the Universal Design for Learning initiative. These teacher/coaches will assist staff with the continued implementation of UDL. $3,625.00 will be used to pay for training for NWEA testing. This will include reports training for teachers and administrators, and training for MAP Accelerator and KHAN academy which ties individual student math scores to KHAN Academy for remediation and intervention. For Title IV, $5,550.00 will be used for Review360 which is used in student social/emotional identification. $1,930.00 will be used for the student support program fee to Four County Mental Health. This program will provide for an initial intake and two therapy sessions for any student who needs such a referral. $2,700.00 will be used for remediation initiatives at the middle school and high school starting the second nine weeks. This will provide four $25 stipends per week for study tables after school. $2,798.94 will be used for professional development stipends and professional development registration fees.</w:t>
      </w:r>
      <w:r w:rsidDel="00000000" w:rsidR="00000000" w:rsidRPr="00000000">
        <w:rPr>
          <w:rtl w:val="0"/>
        </w:rPr>
        <w:t xml:space="preserve"> The allocations from the state are: Title I - $170,144.74, Title II - $41,101.02, Title III - $2,990.00, Title IV - $12,978.94.</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Assessments</w:t>
      </w:r>
    </w:p>
    <w:p w:rsidR="00000000" w:rsidDel="00000000" w:rsidP="00000000" w:rsidRDefault="00000000" w:rsidRPr="00000000" w14:paraId="00000009">
      <w:pPr>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rPr/>
      </w:pPr>
      <w:r w:rsidDel="00000000" w:rsidR="00000000" w:rsidRPr="00000000">
        <w:rPr>
          <w:rtl w:val="0"/>
        </w:rPr>
        <w:t xml:space="preserve">I have completed the Winter PreTest Webinar that is required for CTCs. I have passed that information onto the high school as they prepare for ISTEP+10 retesting and ILEARN Biology testing. Buildings are continuing with security and integrity training which is to be completed by October 30. I have provided a template to each building for them to use to develop their testing security and integrity process during state testing.</w:t>
      </w:r>
    </w:p>
    <w:p w:rsidR="00000000" w:rsidDel="00000000" w:rsidP="00000000" w:rsidRDefault="00000000" w:rsidRPr="00000000" w14:paraId="0000000B">
      <w:pPr>
        <w:ind w:left="0" w:firstLine="0"/>
        <w:rPr/>
      </w:pPr>
      <w:r w:rsidDel="00000000" w:rsidR="00000000" w:rsidRPr="00000000">
        <w:rPr>
          <w:rtl w:val="0"/>
        </w:rPr>
        <w:t xml:space="preserve">NWEA testing is almost complete. The middle school quarantine has slowed their makeup sessions. Once those students return and makeups are completed, I will be able to upload the Student Progress report to Harmony for parents to view. Elementary teachers are planning to use some of the various NWEA reports for parent/teacher conferences. Elementary teachers have been trained on the reading fluency test for grades K-2 as part of the dyslexia screening and will be doing that screening later in October. Both elementary and middle school teachers have been trained on the MAP accelerator in math for grades 3-8 for math intervention and a link to KHAN academy.</w:t>
      </w:r>
    </w:p>
    <w:p w:rsidR="00000000" w:rsidDel="00000000" w:rsidP="00000000" w:rsidRDefault="00000000" w:rsidRPr="00000000" w14:paraId="0000000C">
      <w:pPr>
        <w:ind w:left="0" w:firstLine="0"/>
        <w:rPr/>
      </w:pPr>
      <w:r w:rsidDel="00000000" w:rsidR="00000000" w:rsidRPr="00000000">
        <w:rPr>
          <w:rtl w:val="0"/>
        </w:rPr>
        <w:t xml:space="preserve">I will be watching webinars on the CogAT test to prepare for the rostering of students into that system for High Ability identification.</w:t>
      </w:r>
    </w:p>
    <w:p w:rsidR="00000000" w:rsidDel="00000000" w:rsidP="00000000" w:rsidRDefault="00000000" w:rsidRPr="00000000" w14:paraId="0000000D">
      <w:pPr>
        <w:ind w:left="0" w:firstLine="0"/>
        <w:rPr/>
      </w:pPr>
      <w:r w:rsidDel="00000000" w:rsidR="00000000" w:rsidRPr="00000000">
        <w:rPr>
          <w:rtl w:val="0"/>
        </w:rPr>
        <w:t xml:space="preserve">I will be looking at the Indiana Assessment Portal and sending information to Miss Dunham to make sure accommodations are correct for special education students. I will also be in contact with principals and counselors to make sure that building staff have access.</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b w:val="1"/>
        </w:rPr>
      </w:pPr>
      <w:r w:rsidDel="00000000" w:rsidR="00000000" w:rsidRPr="00000000">
        <w:rPr>
          <w:b w:val="1"/>
          <w:rtl w:val="0"/>
        </w:rPr>
        <w:t xml:space="preserve">MTSS</w:t>
      </w:r>
    </w:p>
    <w:p w:rsidR="00000000" w:rsidDel="00000000" w:rsidP="00000000" w:rsidRDefault="00000000" w:rsidRPr="00000000" w14:paraId="00000010">
      <w:pPr>
        <w:rPr/>
      </w:pPr>
      <w:r w:rsidDel="00000000" w:rsidR="00000000" w:rsidRPr="00000000">
        <w:rPr>
          <w:rtl w:val="0"/>
        </w:rPr>
        <w:t xml:space="preserve">There is no new information.</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High Ability</w:t>
      </w:r>
    </w:p>
    <w:p w:rsidR="00000000" w:rsidDel="00000000" w:rsidP="00000000" w:rsidRDefault="00000000" w:rsidRPr="00000000" w14:paraId="00000013">
      <w:pPr>
        <w:rPr/>
      </w:pPr>
      <w:r w:rsidDel="00000000" w:rsidR="00000000" w:rsidRPr="00000000">
        <w:rPr>
          <w:rtl w:val="0"/>
        </w:rPr>
        <w:t xml:space="preserve">The high ability grant has been submitted. I am still waiting on approval. I have scheduled a high ability coordinators meeting for October 19. Dr. Glaze will be sharing his philosophy on high ability. We will also be discussing the use of the NWEA data for identification, when the CogAT test will be given, the process of dismissal from high ability/honors classes, the 2019-20 money that is still available, and the money allocation for the 2020-21 grant.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Social/Emotional</w:t>
      </w:r>
    </w:p>
    <w:p w:rsidR="00000000" w:rsidDel="00000000" w:rsidP="00000000" w:rsidRDefault="00000000" w:rsidRPr="00000000" w14:paraId="00000016">
      <w:pPr>
        <w:rPr/>
      </w:pPr>
      <w:r w:rsidDel="00000000" w:rsidR="00000000" w:rsidRPr="00000000">
        <w:rPr>
          <w:rtl w:val="0"/>
        </w:rPr>
        <w:t xml:space="preserve">I am in the process of setting up a meeting between Four County and counselors to discuss the details of the student support program.</w:t>
      </w:r>
    </w:p>
    <w:p w:rsidR="00000000" w:rsidDel="00000000" w:rsidP="00000000" w:rsidRDefault="00000000" w:rsidRPr="00000000" w14:paraId="00000017">
      <w:pPr>
        <w:rPr/>
      </w:pPr>
      <w:r w:rsidDel="00000000" w:rsidR="00000000" w:rsidRPr="00000000">
        <w:rPr>
          <w:rtl w:val="0"/>
        </w:rPr>
        <w:t xml:space="preserve">Pearson has contacted me concerning Review360. We now have access again to the program. I am waiting on a quote and a web session with them to discuss the 2020-21 cost.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State Reports</w:t>
      </w:r>
    </w:p>
    <w:p w:rsidR="00000000" w:rsidDel="00000000" w:rsidP="00000000" w:rsidRDefault="00000000" w:rsidRPr="00000000" w14:paraId="0000001A">
      <w:pPr>
        <w:rPr/>
      </w:pPr>
      <w:r w:rsidDel="00000000" w:rsidR="00000000" w:rsidRPr="00000000">
        <w:rPr>
          <w:rtl w:val="0"/>
        </w:rPr>
        <w:t xml:space="preserve">I will be monitoring state reports to keep buildings informed and to assist where needed. I have completed the ME report. We have 1428 students that we claim on that report. The final sign-off for that report opens on October 9 through October 16.</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Special Education</w:t>
      </w:r>
    </w:p>
    <w:p w:rsidR="00000000" w:rsidDel="00000000" w:rsidP="00000000" w:rsidRDefault="00000000" w:rsidRPr="00000000" w14:paraId="0000001D">
      <w:pPr>
        <w:rPr/>
      </w:pPr>
      <w:r w:rsidDel="00000000" w:rsidR="00000000" w:rsidRPr="00000000">
        <w:rPr>
          <w:rtl w:val="0"/>
        </w:rPr>
        <w:t xml:space="preserve">Miss Dunham</w:t>
      </w:r>
      <w:r w:rsidDel="00000000" w:rsidR="00000000" w:rsidRPr="00000000">
        <w:rPr>
          <w:rtl w:val="0"/>
        </w:rPr>
        <w:t xml:space="preserve"> sends me information regularly to keep me informed of any issues. I continue to receive information and updates from KASEC and attend coordinator meetings. We have completed a review of two transition IEPs and submission to IDOE to fulfill our requirements to maintain compliance in that area.</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English Learners</w:t>
      </w:r>
    </w:p>
    <w:p w:rsidR="00000000" w:rsidDel="00000000" w:rsidP="00000000" w:rsidRDefault="00000000" w:rsidRPr="00000000" w14:paraId="00000020">
      <w:pPr>
        <w:rPr/>
      </w:pPr>
      <w:r w:rsidDel="00000000" w:rsidR="00000000" w:rsidRPr="00000000">
        <w:rPr>
          <w:rtl w:val="0"/>
        </w:rPr>
        <w:t xml:space="preserve">Miss Dunham services our EL students, tests them with the WIDA test, and monitors educational services they receive. This is a growing group of students in our corporation. The state will require a licensed teacher of record by September, 2022. If we have 30 or more EL students, there will need to be a teacher of record and a teacher of service. Our teaching staff will require training. Miss Dunham has been in contact with Tami Hicks at the Wabash Valley Education Center and has training available. We have pushed out a required EL training video to staff. We will be identifying staff that then will need further and more intensive training as they directly service EL students.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McKinney-Vento (Homeless)</w:t>
      </w:r>
    </w:p>
    <w:p w:rsidR="00000000" w:rsidDel="00000000" w:rsidP="00000000" w:rsidRDefault="00000000" w:rsidRPr="00000000" w14:paraId="00000024">
      <w:pPr>
        <w:rPr/>
      </w:pPr>
      <w:r w:rsidDel="00000000" w:rsidR="00000000" w:rsidRPr="00000000">
        <w:rPr>
          <w:rtl w:val="0"/>
        </w:rPr>
        <w:t xml:space="preserve">There is no new information.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 continue to help with and answer questions concerning Harmony and other day-to-day school operations.</w:t>
      </w:r>
    </w:p>
    <w:p w:rsidR="00000000" w:rsidDel="00000000" w:rsidP="00000000" w:rsidRDefault="00000000" w:rsidRPr="00000000" w14:paraId="00000028">
      <w:pPr>
        <w:rPr/>
      </w:pPr>
      <w:r w:rsidDel="00000000" w:rsidR="00000000" w:rsidRPr="00000000">
        <w:rPr>
          <w:rtl w:val="0"/>
        </w:rPr>
        <w:t xml:space="preserve">I am watching the webinars put out by the IDOE to keep informed on the latest updates and decisions.</w:t>
      </w:r>
    </w:p>
    <w:p w:rsidR="00000000" w:rsidDel="00000000" w:rsidP="00000000" w:rsidRDefault="00000000" w:rsidRPr="00000000" w14:paraId="00000029">
      <w:pPr>
        <w:rPr/>
      </w:pPr>
      <w:r w:rsidDel="00000000" w:rsidR="00000000" w:rsidRPr="00000000">
        <w:rPr>
          <w:rtl w:val="0"/>
        </w:rPr>
        <w:t xml:space="preserve">I am attempting to work through the FEMA Grants Portal to apply for support for various items related to COVID-19. I have completed two project applications: one for the meal deliveries that amounted to $14,360, and one for personal protective equipment, medical, and cleaning supplies that amounted to $23,557.78. Those project applications are now showing a best available federal share cost of $10,770 for the $14,360 amount and $17.668.34 for the $23,557.78 amount. At least someone has looked at what I have submitted. The chance of us receiving FEMA money is hard to say.</w:t>
      </w:r>
    </w:p>
    <w:p w:rsidR="00000000" w:rsidDel="00000000" w:rsidP="00000000" w:rsidRDefault="00000000" w:rsidRPr="00000000" w14:paraId="0000002A">
      <w:pPr>
        <w:rPr/>
      </w:pPr>
      <w:r w:rsidDel="00000000" w:rsidR="00000000" w:rsidRPr="00000000">
        <w:rPr>
          <w:rtl w:val="0"/>
        </w:rPr>
        <w:t xml:space="preserve">I emailed the student meal survey to middle school parents so that they can sign up for meal pickup if they wish during the middle school quarantine period.</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